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659A2" w14:textId="77777777" w:rsidR="00002B4D" w:rsidRDefault="00002B4D" w:rsidP="00002B4D">
      <w:pPr>
        <w:pStyle w:val="PNLSubhead"/>
        <w:outlineLvl w:val="0"/>
      </w:pPr>
      <w:r w:rsidRPr="00330E76">
        <w:t xml:space="preserve">Muster: </w:t>
      </w:r>
      <w:r>
        <w:t>Mit dieser Vereinbarung legen Sie klare Raucher-Regeln fest</w:t>
      </w:r>
    </w:p>
    <w:p w14:paraId="1FA97EFC" w14:textId="77777777" w:rsidR="00002B4D" w:rsidRPr="003D0AC2" w:rsidRDefault="00002B4D" w:rsidP="00002B4D">
      <w:pPr>
        <w:rPr>
          <w:lang w:eastAsia="de-DE"/>
        </w:rPr>
      </w:pPr>
    </w:p>
    <w:p w14:paraId="447948F0" w14:textId="77777777" w:rsidR="00002B4D" w:rsidRPr="003D0AC2" w:rsidRDefault="00002B4D" w:rsidP="00002B4D">
      <w:pPr>
        <w:pStyle w:val="H2"/>
        <w:jc w:val="center"/>
        <w:rPr>
          <w:sz w:val="24"/>
          <w:szCs w:val="24"/>
        </w:rPr>
      </w:pPr>
      <w:r w:rsidRPr="003D0AC2">
        <w:rPr>
          <w:sz w:val="24"/>
          <w:szCs w:val="24"/>
        </w:rPr>
        <w:t>Dienstvereinbarung vom _</w:t>
      </w:r>
      <w:proofErr w:type="gramStart"/>
      <w:r w:rsidRPr="003D0AC2">
        <w:rPr>
          <w:sz w:val="24"/>
          <w:szCs w:val="24"/>
        </w:rPr>
        <w:t>_.__._</w:t>
      </w:r>
      <w:proofErr w:type="gramEnd"/>
      <w:r w:rsidRPr="003D0AC2">
        <w:rPr>
          <w:sz w:val="24"/>
          <w:szCs w:val="24"/>
        </w:rPr>
        <w:t>___</w:t>
      </w:r>
    </w:p>
    <w:p w14:paraId="7BEFEC49" w14:textId="77777777" w:rsidR="00002B4D" w:rsidRPr="003D0AC2" w:rsidRDefault="00002B4D" w:rsidP="00002B4D">
      <w:pPr>
        <w:autoSpaceDE w:val="0"/>
        <w:autoSpaceDN w:val="0"/>
        <w:jc w:val="center"/>
      </w:pPr>
      <w:r w:rsidRPr="003D0AC2">
        <w:t>zwischen</w:t>
      </w:r>
    </w:p>
    <w:p w14:paraId="3E48A933" w14:textId="77777777" w:rsidR="00002B4D" w:rsidRPr="003D0AC2" w:rsidRDefault="00002B4D" w:rsidP="00002B4D">
      <w:pPr>
        <w:autoSpaceDE w:val="0"/>
        <w:autoSpaceDN w:val="0"/>
        <w:jc w:val="center"/>
      </w:pPr>
      <w:r w:rsidRPr="003D0AC2">
        <w:t>der Dienststelle ......................................</w:t>
      </w:r>
    </w:p>
    <w:p w14:paraId="048FECF6" w14:textId="77777777" w:rsidR="00002B4D" w:rsidRPr="003D0AC2" w:rsidRDefault="00002B4D" w:rsidP="00002B4D">
      <w:pPr>
        <w:autoSpaceDE w:val="0"/>
        <w:autoSpaceDN w:val="0"/>
        <w:jc w:val="center"/>
      </w:pPr>
      <w:r w:rsidRPr="003D0AC2">
        <w:t>vertreten durch die Dienststellenleitung</w:t>
      </w:r>
    </w:p>
    <w:p w14:paraId="20824E45" w14:textId="77777777" w:rsidR="00002B4D" w:rsidRPr="003D0AC2" w:rsidRDefault="00002B4D" w:rsidP="00002B4D">
      <w:pPr>
        <w:autoSpaceDE w:val="0"/>
        <w:autoSpaceDN w:val="0"/>
        <w:jc w:val="center"/>
      </w:pPr>
    </w:p>
    <w:p w14:paraId="420169AF" w14:textId="77777777" w:rsidR="00002B4D" w:rsidRPr="003D0AC2" w:rsidRDefault="00002B4D" w:rsidP="00002B4D">
      <w:pPr>
        <w:autoSpaceDE w:val="0"/>
        <w:autoSpaceDN w:val="0"/>
        <w:jc w:val="center"/>
      </w:pPr>
      <w:r w:rsidRPr="003D0AC2">
        <w:t>und dem Personalrat ...............................</w:t>
      </w:r>
    </w:p>
    <w:p w14:paraId="4B403664" w14:textId="77777777" w:rsidR="00002B4D" w:rsidRPr="003D0AC2" w:rsidRDefault="00002B4D" w:rsidP="00002B4D">
      <w:pPr>
        <w:autoSpaceDE w:val="0"/>
        <w:autoSpaceDN w:val="0"/>
        <w:jc w:val="center"/>
      </w:pPr>
      <w:r w:rsidRPr="003D0AC2">
        <w:t>vertreten durch den/die Vorsitzende(n)</w:t>
      </w:r>
    </w:p>
    <w:p w14:paraId="79736FAB" w14:textId="77777777" w:rsidR="00002B4D" w:rsidRDefault="00002B4D" w:rsidP="00002B4D">
      <w:pPr>
        <w:autoSpaceDE w:val="0"/>
        <w:autoSpaceDN w:val="0"/>
        <w:jc w:val="center"/>
      </w:pPr>
      <w:r w:rsidRPr="003D0AC2">
        <w:t>über den</w:t>
      </w:r>
    </w:p>
    <w:p w14:paraId="5C8FEF0D" w14:textId="77777777" w:rsidR="00002B4D" w:rsidRPr="003D0AC2" w:rsidRDefault="00002B4D" w:rsidP="00002B4D">
      <w:pPr>
        <w:autoSpaceDE w:val="0"/>
        <w:autoSpaceDN w:val="0"/>
        <w:jc w:val="center"/>
      </w:pPr>
    </w:p>
    <w:p w14:paraId="18D2B033" w14:textId="77777777" w:rsidR="00002B4D" w:rsidRPr="003D0AC2" w:rsidRDefault="00002B4D" w:rsidP="00002B4D">
      <w:pPr>
        <w:pStyle w:val="H2"/>
        <w:jc w:val="center"/>
        <w:rPr>
          <w:sz w:val="24"/>
          <w:szCs w:val="24"/>
        </w:rPr>
      </w:pPr>
      <w:r w:rsidRPr="003D0AC2">
        <w:rPr>
          <w:sz w:val="24"/>
          <w:szCs w:val="24"/>
        </w:rPr>
        <w:t xml:space="preserve">Nichtraucherschutz </w:t>
      </w:r>
    </w:p>
    <w:p w14:paraId="65BE4C46" w14:textId="77777777" w:rsidR="00002B4D" w:rsidRDefault="00002B4D" w:rsidP="00002B4D">
      <w:pPr>
        <w:autoSpaceDE w:val="0"/>
        <w:autoSpaceDN w:val="0"/>
        <w:jc w:val="both"/>
        <w:outlineLvl w:val="0"/>
        <w:rPr>
          <w:rFonts w:cs="Arial"/>
          <w:b/>
          <w:bCs/>
          <w:sz w:val="20"/>
          <w:szCs w:val="20"/>
        </w:rPr>
      </w:pPr>
    </w:p>
    <w:p w14:paraId="5080F8AA" w14:textId="77777777" w:rsidR="00002B4D" w:rsidRDefault="00002B4D" w:rsidP="00002B4D">
      <w:pPr>
        <w:autoSpaceDE w:val="0"/>
        <w:autoSpaceDN w:val="0"/>
        <w:jc w:val="both"/>
        <w:outlineLvl w:val="0"/>
        <w:rPr>
          <w:rFonts w:cs="Arial"/>
          <w:b/>
          <w:bCs/>
          <w:sz w:val="20"/>
          <w:szCs w:val="20"/>
        </w:rPr>
      </w:pPr>
    </w:p>
    <w:p w14:paraId="7ED0666C" w14:textId="77777777" w:rsidR="00002B4D" w:rsidRDefault="00002B4D" w:rsidP="00002B4D">
      <w:pPr>
        <w:autoSpaceDE w:val="0"/>
        <w:autoSpaceDN w:val="0"/>
        <w:jc w:val="both"/>
        <w:outlineLvl w:val="0"/>
        <w:rPr>
          <w:rFonts w:cs="Arial"/>
          <w:b/>
          <w:bCs/>
          <w:sz w:val="20"/>
          <w:szCs w:val="20"/>
        </w:rPr>
      </w:pPr>
    </w:p>
    <w:p w14:paraId="1BF6472E" w14:textId="77777777" w:rsidR="00002B4D" w:rsidRPr="00A33A45" w:rsidRDefault="00002B4D" w:rsidP="00002B4D">
      <w:pPr>
        <w:pStyle w:val="jm1a"/>
        <w:widowControl w:val="0"/>
        <w:rPr>
          <w:rFonts w:ascii="Times New Roman" w:hAnsi="Times New Roman"/>
          <w:sz w:val="24"/>
          <w:szCs w:val="24"/>
        </w:rPr>
      </w:pPr>
      <w:r w:rsidRPr="00A33A45">
        <w:rPr>
          <w:rStyle w:val="jm40"/>
          <w:rFonts w:ascii="Times New Roman" w:hAnsi="Times New Roman"/>
          <w:sz w:val="24"/>
          <w:szCs w:val="24"/>
        </w:rPr>
        <w:t>Vorbemerkung</w:t>
      </w:r>
      <w:r w:rsidRPr="00A33A45">
        <w:rPr>
          <w:rFonts w:ascii="Times New Roman" w:hAnsi="Times New Roman"/>
          <w:sz w:val="24"/>
          <w:szCs w:val="24"/>
        </w:rPr>
        <w:t>: Aus Gründen der besseren Lesbarkeit wurde die männliche Sprachform bei der Formulierung dieser Dienstvereinbarung gewählt. Personalrat und Dienststelle versichern, dass sie alle Arbeitnehmerinnen und Arbeitnehmer und andere Personen diskriminierungsfrei und gleichberechtigt behandeln werden.</w:t>
      </w:r>
    </w:p>
    <w:p w14:paraId="5215729F" w14:textId="77777777" w:rsidR="00002B4D" w:rsidRPr="00A33A45" w:rsidRDefault="00002B4D" w:rsidP="00002B4D">
      <w:pPr>
        <w:autoSpaceDE w:val="0"/>
        <w:autoSpaceDN w:val="0"/>
        <w:jc w:val="both"/>
        <w:outlineLvl w:val="0"/>
        <w:rPr>
          <w:rFonts w:cs="Arial"/>
          <w:b/>
          <w:bCs/>
        </w:rPr>
      </w:pPr>
    </w:p>
    <w:p w14:paraId="1BDB1F79" w14:textId="77777777" w:rsidR="00002B4D" w:rsidRPr="00A33A45" w:rsidRDefault="00002B4D" w:rsidP="00002B4D">
      <w:pPr>
        <w:autoSpaceDE w:val="0"/>
        <w:autoSpaceDN w:val="0"/>
        <w:jc w:val="both"/>
        <w:outlineLvl w:val="0"/>
        <w:rPr>
          <w:rFonts w:cs="Arial"/>
          <w:b/>
          <w:bCs/>
        </w:rPr>
      </w:pPr>
    </w:p>
    <w:p w14:paraId="4053130A" w14:textId="77777777" w:rsidR="00002B4D" w:rsidRPr="00A33A45" w:rsidRDefault="00002B4D" w:rsidP="00002B4D">
      <w:pPr>
        <w:autoSpaceDE w:val="0"/>
        <w:autoSpaceDN w:val="0"/>
        <w:jc w:val="both"/>
        <w:outlineLvl w:val="0"/>
        <w:rPr>
          <w:rFonts w:cs="Arial"/>
          <w:b/>
          <w:bCs/>
        </w:rPr>
      </w:pPr>
    </w:p>
    <w:p w14:paraId="4E0E354F" w14:textId="77777777" w:rsidR="00002B4D" w:rsidRPr="00A33A45" w:rsidRDefault="00002B4D" w:rsidP="00002B4D">
      <w:pPr>
        <w:autoSpaceDE w:val="0"/>
        <w:autoSpaceDN w:val="0"/>
        <w:jc w:val="both"/>
        <w:outlineLvl w:val="0"/>
        <w:rPr>
          <w:b/>
          <w:bCs/>
        </w:rPr>
      </w:pPr>
    </w:p>
    <w:p w14:paraId="121FE6E7" w14:textId="77777777" w:rsidR="00002B4D" w:rsidRPr="00A33A45" w:rsidRDefault="00002B4D" w:rsidP="00002B4D">
      <w:pPr>
        <w:autoSpaceDE w:val="0"/>
        <w:autoSpaceDN w:val="0"/>
        <w:jc w:val="both"/>
        <w:outlineLvl w:val="0"/>
        <w:rPr>
          <w:b/>
          <w:bCs/>
        </w:rPr>
      </w:pPr>
    </w:p>
    <w:p w14:paraId="6CE9DF2B" w14:textId="77777777" w:rsidR="00002B4D" w:rsidRPr="00A33A45" w:rsidRDefault="00002B4D" w:rsidP="00002B4D">
      <w:pPr>
        <w:autoSpaceDE w:val="0"/>
        <w:autoSpaceDN w:val="0"/>
        <w:jc w:val="both"/>
        <w:outlineLvl w:val="0"/>
      </w:pPr>
      <w:r w:rsidRPr="00A33A45">
        <w:rPr>
          <w:b/>
          <w:bCs/>
        </w:rPr>
        <w:t>§ 1 Geltungsbereich</w:t>
      </w:r>
      <w:r w:rsidRPr="00A33A45">
        <w:t xml:space="preserve"> </w:t>
      </w:r>
    </w:p>
    <w:p w14:paraId="632357C0" w14:textId="77777777" w:rsidR="00002B4D" w:rsidRPr="00A33A45" w:rsidRDefault="00002B4D" w:rsidP="00002B4D">
      <w:pPr>
        <w:autoSpaceDE w:val="0"/>
        <w:autoSpaceDN w:val="0"/>
        <w:jc w:val="both"/>
        <w:outlineLvl w:val="0"/>
      </w:pPr>
      <w:r w:rsidRPr="00A33A45">
        <w:t xml:space="preserve">Diese </w:t>
      </w:r>
      <w:proofErr w:type="spellStart"/>
      <w:r w:rsidRPr="00A33A45">
        <w:t>Dienbstvereinbarung</w:t>
      </w:r>
      <w:proofErr w:type="spellEnd"/>
      <w:r w:rsidRPr="00A33A45">
        <w:t xml:space="preserve"> gilt für alle bei der Dienststelle beschäftigten Mitarbeiter einschließlich der Auszubildenden.</w:t>
      </w:r>
    </w:p>
    <w:p w14:paraId="5DEA4693" w14:textId="77777777" w:rsidR="00002B4D" w:rsidRPr="00A33A45" w:rsidRDefault="00002B4D" w:rsidP="00002B4D">
      <w:pPr>
        <w:autoSpaceDE w:val="0"/>
        <w:autoSpaceDN w:val="0"/>
        <w:ind w:left="720"/>
        <w:jc w:val="both"/>
        <w:outlineLvl w:val="0"/>
      </w:pPr>
    </w:p>
    <w:p w14:paraId="7FA26FD5" w14:textId="77777777" w:rsidR="00002B4D" w:rsidRPr="00A33A45" w:rsidRDefault="00002B4D" w:rsidP="00002B4D">
      <w:pPr>
        <w:autoSpaceDE w:val="0"/>
        <w:autoSpaceDN w:val="0"/>
        <w:jc w:val="both"/>
        <w:outlineLvl w:val="0"/>
      </w:pPr>
      <w:r w:rsidRPr="00A33A45">
        <w:rPr>
          <w:b/>
          <w:bCs/>
        </w:rPr>
        <w:t>§ 2 Allgemeine Grundsätze</w:t>
      </w:r>
      <w:r w:rsidRPr="00A33A45">
        <w:t xml:space="preserve"> </w:t>
      </w:r>
    </w:p>
    <w:p w14:paraId="15A936F1" w14:textId="77777777" w:rsidR="00002B4D" w:rsidRPr="00A33A45" w:rsidRDefault="00002B4D" w:rsidP="00002B4D">
      <w:pPr>
        <w:autoSpaceDE w:val="0"/>
        <w:autoSpaceDN w:val="0"/>
        <w:jc w:val="both"/>
        <w:outlineLvl w:val="0"/>
      </w:pPr>
      <w:r w:rsidRPr="00A33A45">
        <w:t>Dienststellenleitung und Personalrat, Führungskräfte und alle Mitarbeiter haben die Fürsorgepflicht, darauf hinzuwirken, dass die vereinbarten Einzelmaßnahmen dieser Dienstvereinbarung eingehalten werden. Dabei hat der Schutz der Nichtraucher aus gesundheitlichen Gründen Vorrang vor den Interessen der Raucher.</w:t>
      </w:r>
    </w:p>
    <w:p w14:paraId="17AD7912" w14:textId="77777777" w:rsidR="00002B4D" w:rsidRPr="00A33A45" w:rsidRDefault="00002B4D" w:rsidP="00002B4D">
      <w:pPr>
        <w:autoSpaceDE w:val="0"/>
        <w:autoSpaceDN w:val="0"/>
        <w:jc w:val="both"/>
        <w:outlineLvl w:val="0"/>
      </w:pPr>
    </w:p>
    <w:p w14:paraId="750A5FE2" w14:textId="77777777" w:rsidR="00002B4D" w:rsidRPr="00A33A45" w:rsidRDefault="00002B4D" w:rsidP="00002B4D">
      <w:pPr>
        <w:autoSpaceDE w:val="0"/>
        <w:autoSpaceDN w:val="0"/>
        <w:jc w:val="both"/>
        <w:outlineLvl w:val="0"/>
      </w:pPr>
      <w:r w:rsidRPr="00A33A45">
        <w:rPr>
          <w:b/>
          <w:bCs/>
        </w:rPr>
        <w:t>§ 3 Generelles Rauchverbot</w:t>
      </w:r>
      <w:r w:rsidRPr="00A33A45">
        <w:t xml:space="preserve"> </w:t>
      </w:r>
    </w:p>
    <w:p w14:paraId="2A0D51B8" w14:textId="77777777" w:rsidR="00002B4D" w:rsidRPr="00A33A45" w:rsidRDefault="00002B4D" w:rsidP="00002B4D">
      <w:pPr>
        <w:autoSpaceDE w:val="0"/>
        <w:autoSpaceDN w:val="0"/>
        <w:jc w:val="both"/>
        <w:outlineLvl w:val="1"/>
      </w:pPr>
      <w:r w:rsidRPr="00A33A45">
        <w:t xml:space="preserve">(1) Aufgrund des höherrangigen Schutzbedürfnisses der Nichtraucher kommen die Dienststellenleitung und der Personalrat überein, dass das Rauchen in allen geschlossenen Räumen der Dienststelle untersagt ist. </w:t>
      </w:r>
    </w:p>
    <w:p w14:paraId="5C04D9FB" w14:textId="77777777" w:rsidR="00002B4D" w:rsidRPr="00A33A45" w:rsidRDefault="00002B4D" w:rsidP="00002B4D">
      <w:pPr>
        <w:autoSpaceDE w:val="0"/>
        <w:autoSpaceDN w:val="0"/>
        <w:jc w:val="both"/>
        <w:outlineLvl w:val="1"/>
      </w:pPr>
      <w:r w:rsidRPr="00A33A45">
        <w:t xml:space="preserve">(2) Neu in die Dienststelle eintretende Mitarbeiter werden auf dieses bestehende generelle Rauchverbot hingewiesen. </w:t>
      </w:r>
    </w:p>
    <w:p w14:paraId="412B5FBB" w14:textId="77777777" w:rsidR="00002B4D" w:rsidRPr="00A33A45" w:rsidRDefault="00002B4D" w:rsidP="00002B4D">
      <w:pPr>
        <w:autoSpaceDE w:val="0"/>
        <w:autoSpaceDN w:val="0"/>
        <w:jc w:val="both"/>
        <w:outlineLvl w:val="1"/>
      </w:pPr>
      <w:r w:rsidRPr="00A33A45">
        <w:t xml:space="preserve">(3) Das Rauchverbot in allen geschlossenen Räumen gilt auch für Kunden und Besucher der Dienststelle. Die Kunden und Besucher werden beim Betreten des Dienstgeländes von den jeweils sie betreuenden Mitarbeitern der Dienststelle auf das generelle Rauchverbot aufmerksam gemacht. </w:t>
      </w:r>
    </w:p>
    <w:p w14:paraId="380451D7" w14:textId="77777777" w:rsidR="00002B4D" w:rsidRPr="00A33A45" w:rsidRDefault="00002B4D" w:rsidP="00002B4D">
      <w:pPr>
        <w:autoSpaceDE w:val="0"/>
        <w:autoSpaceDN w:val="0"/>
        <w:ind w:left="1080"/>
        <w:jc w:val="both"/>
        <w:outlineLvl w:val="1"/>
      </w:pPr>
    </w:p>
    <w:p w14:paraId="18C474D5" w14:textId="77777777" w:rsidR="00002B4D" w:rsidRPr="00A33A45" w:rsidRDefault="00002B4D" w:rsidP="00002B4D">
      <w:pPr>
        <w:autoSpaceDE w:val="0"/>
        <w:autoSpaceDN w:val="0"/>
        <w:jc w:val="both"/>
        <w:outlineLvl w:val="0"/>
      </w:pPr>
      <w:r w:rsidRPr="00A33A45">
        <w:rPr>
          <w:b/>
          <w:bCs/>
        </w:rPr>
        <w:t>§ 4 Einrichtung von Raucherecken</w:t>
      </w:r>
      <w:r w:rsidRPr="00A33A45">
        <w:rPr>
          <w:b/>
        </w:rPr>
        <w:t xml:space="preserve"> / Vergütung</w:t>
      </w:r>
    </w:p>
    <w:p w14:paraId="43C2CD0C" w14:textId="77777777" w:rsidR="00002B4D" w:rsidRPr="00A33A45" w:rsidRDefault="00002B4D" w:rsidP="00002B4D">
      <w:pPr>
        <w:autoSpaceDE w:val="0"/>
        <w:autoSpaceDN w:val="0"/>
        <w:jc w:val="both"/>
        <w:outlineLvl w:val="1"/>
      </w:pPr>
      <w:r w:rsidRPr="00A33A45">
        <w:t xml:space="preserve">(1) Während ihrer Pausen können die </w:t>
      </w:r>
      <w:proofErr w:type="gramStart"/>
      <w:r w:rsidRPr="00A33A45">
        <w:t>Mitarbeiter  in</w:t>
      </w:r>
      <w:proofErr w:type="gramEnd"/>
      <w:r w:rsidRPr="00A33A45">
        <w:t xml:space="preserve"> ... in den gesondert ausgewiesenen Raucherecken rauchen. Vor und nach jeder Raucherpause ist das automatische </w:t>
      </w:r>
      <w:r w:rsidRPr="00A33A45">
        <w:lastRenderedPageBreak/>
        <w:t>Zeiterfassungssystem (Stempeluhr) zu bedienen. Während der Raucherpausen erfolgt keine Fortzahlung der Vergütung.</w:t>
      </w:r>
    </w:p>
    <w:p w14:paraId="23410BA5" w14:textId="77777777" w:rsidR="00002B4D" w:rsidRPr="00A33A45" w:rsidRDefault="00002B4D" w:rsidP="00002B4D">
      <w:pPr>
        <w:tabs>
          <w:tab w:val="num" w:pos="1440"/>
        </w:tabs>
        <w:autoSpaceDE w:val="0"/>
        <w:autoSpaceDN w:val="0"/>
        <w:jc w:val="both"/>
        <w:outlineLvl w:val="1"/>
      </w:pPr>
      <w:r w:rsidRPr="00A33A45">
        <w:t xml:space="preserve">(2) Rauchende Mitarbeiter werden gebeten, die in den Raucherecken aufgestellten Standaschenbecher zu benutzen. </w:t>
      </w:r>
    </w:p>
    <w:p w14:paraId="11687AF5" w14:textId="77777777" w:rsidR="00002B4D" w:rsidRPr="00A33A45" w:rsidRDefault="00002B4D" w:rsidP="00002B4D">
      <w:pPr>
        <w:tabs>
          <w:tab w:val="num" w:pos="1440"/>
        </w:tabs>
        <w:autoSpaceDE w:val="0"/>
        <w:autoSpaceDN w:val="0"/>
        <w:ind w:left="1080"/>
        <w:jc w:val="both"/>
        <w:outlineLvl w:val="1"/>
      </w:pPr>
    </w:p>
    <w:p w14:paraId="7041BD73" w14:textId="77777777" w:rsidR="00002B4D" w:rsidRPr="00A33A45" w:rsidRDefault="00002B4D" w:rsidP="00002B4D">
      <w:pPr>
        <w:autoSpaceDE w:val="0"/>
        <w:autoSpaceDN w:val="0"/>
        <w:jc w:val="both"/>
        <w:outlineLvl w:val="0"/>
      </w:pPr>
      <w:r w:rsidRPr="00A33A45">
        <w:rPr>
          <w:b/>
          <w:bCs/>
        </w:rPr>
        <w:t>§ 5 Verstöße gegen das Rauchverbot</w:t>
      </w:r>
      <w:r w:rsidRPr="00A33A45">
        <w:t xml:space="preserve"> </w:t>
      </w:r>
    </w:p>
    <w:p w14:paraId="250DEAAD" w14:textId="77777777" w:rsidR="00002B4D" w:rsidRPr="00A33A45" w:rsidRDefault="00002B4D" w:rsidP="00002B4D">
      <w:pPr>
        <w:autoSpaceDE w:val="0"/>
        <w:autoSpaceDN w:val="0"/>
        <w:jc w:val="both"/>
        <w:outlineLvl w:val="0"/>
      </w:pPr>
      <w:r w:rsidRPr="00A33A45">
        <w:t>Jeder Verstoß gegen das generelle Rauchverbot in den geschlossenen Räumen der Dienststelle hat für den betroffenen Mitarbeiter/die betroffene Mitarbeiterin disziplinarische Maßnahmen zur Folge. Zunächst wird eine Ermahnung ausgesprochen. Im Falle eines erneuten Verstoßes gegen diese Dienstvereinbarung folgt dann eine Abmahnung. Bei wiederholten Verstößen gegen diese Dienstvereinbarung kann eine verhaltensbedingte Kündigung ausgesprochen werden.</w:t>
      </w:r>
    </w:p>
    <w:p w14:paraId="21F0B91B" w14:textId="77777777" w:rsidR="00002B4D" w:rsidRPr="00A33A45" w:rsidRDefault="00002B4D" w:rsidP="00002B4D">
      <w:pPr>
        <w:autoSpaceDE w:val="0"/>
        <w:autoSpaceDN w:val="0"/>
        <w:ind w:left="720"/>
        <w:jc w:val="both"/>
        <w:outlineLvl w:val="0"/>
      </w:pPr>
    </w:p>
    <w:p w14:paraId="2AF9F483" w14:textId="77777777" w:rsidR="00002B4D" w:rsidRPr="00A33A45" w:rsidRDefault="00002B4D" w:rsidP="00002B4D">
      <w:pPr>
        <w:autoSpaceDE w:val="0"/>
        <w:autoSpaceDN w:val="0"/>
        <w:jc w:val="both"/>
        <w:outlineLvl w:val="0"/>
      </w:pPr>
      <w:r w:rsidRPr="00A33A45">
        <w:rPr>
          <w:b/>
          <w:bCs/>
        </w:rPr>
        <w:t>§ 6 Inkrafttreten und Kündigung</w:t>
      </w:r>
      <w:r w:rsidRPr="00A33A45">
        <w:t xml:space="preserve"> </w:t>
      </w:r>
    </w:p>
    <w:p w14:paraId="522605CD" w14:textId="77777777" w:rsidR="00002B4D" w:rsidRPr="00A33A45" w:rsidRDefault="00002B4D" w:rsidP="00002B4D">
      <w:pPr>
        <w:jc w:val="both"/>
      </w:pPr>
      <w:r w:rsidRPr="00A33A45">
        <w:t>Diese Dienstvereinbarung tritt mit der Unterzeichnung in Kraft. Sie kann von beiden Seiten mit einer Frist von ... Monaten zum Ende eines jeden Kalenderjahres gekündigt werden.</w:t>
      </w:r>
    </w:p>
    <w:p w14:paraId="038E2F37" w14:textId="77777777" w:rsidR="00EE28C9" w:rsidRPr="00BB61F6" w:rsidRDefault="00EE28C9" w:rsidP="00EE28C9">
      <w:pPr>
        <w:jc w:val="both"/>
        <w:rPr>
          <w:rPrChange w:id="0" w:author="admin" w:date="2026-03-31T15:59:00Z">
            <w:rPr>
              <w:noProof/>
            </w:rPr>
          </w:rPrChange>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7AED0FEA"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624937">
        <w:rPr>
          <w:rFonts w:ascii="Arial" w:eastAsia="Times New Roman" w:hAnsi="Arial" w:cs="Arial"/>
          <w:color w:val="868686"/>
          <w:sz w:val="13"/>
          <w:szCs w:val="13"/>
          <w:lang w:eastAsia="de-DE"/>
        </w:rPr>
        <w:t>1</w:t>
      </w:r>
      <w:r w:rsidR="00002B4D">
        <w:rPr>
          <w:rFonts w:ascii="Arial" w:eastAsia="Times New Roman" w:hAnsi="Arial" w:cs="Arial"/>
          <w:color w:val="868686"/>
          <w:sz w:val="13"/>
          <w:szCs w:val="13"/>
          <w:lang w:eastAsia="de-DE"/>
        </w:rPr>
        <w:t>2</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5725" w14:textId="77777777" w:rsidR="00624C93" w:rsidRDefault="00624C93" w:rsidP="00BF7674">
      <w:r>
        <w:separator/>
      </w:r>
    </w:p>
  </w:endnote>
  <w:endnote w:type="continuationSeparator" w:id="0">
    <w:p w14:paraId="74A444DD" w14:textId="77777777" w:rsidR="00624C93" w:rsidRDefault="00624C93"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A38D" w14:textId="77777777" w:rsidR="00624C93" w:rsidRDefault="00624C93" w:rsidP="00BF7674">
      <w:r>
        <w:separator/>
      </w:r>
    </w:p>
  </w:footnote>
  <w:footnote w:type="continuationSeparator" w:id="0">
    <w:p w14:paraId="5F63B67D" w14:textId="77777777" w:rsidR="00624C93" w:rsidRDefault="00624C93"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B3004"/>
    <w:multiLevelType w:val="hybridMultilevel"/>
    <w:tmpl w:val="6F36D756"/>
    <w:numStyleLink w:val="ImportierterStil10"/>
  </w:abstractNum>
  <w:abstractNum w:abstractNumId="22"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C51EA3"/>
    <w:multiLevelType w:val="hybridMultilevel"/>
    <w:tmpl w:val="6F36D756"/>
    <w:numStyleLink w:val="ImportierterStil10"/>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8A218DF"/>
    <w:multiLevelType w:val="hybridMultilevel"/>
    <w:tmpl w:val="31B2F5D6"/>
    <w:numStyleLink w:val="ImportierterStil11"/>
  </w:abstractNum>
  <w:abstractNum w:abstractNumId="79"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BD75CAF"/>
    <w:multiLevelType w:val="hybridMultilevel"/>
    <w:tmpl w:val="0478CD40"/>
    <w:numStyleLink w:val="ImportierterStil6"/>
  </w:abstractNum>
  <w:abstractNum w:abstractNumId="10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3"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B3364B"/>
    <w:multiLevelType w:val="hybridMultilevel"/>
    <w:tmpl w:val="AF8870F4"/>
    <w:numStyleLink w:val="ImportierterStil9"/>
  </w:abstractNum>
  <w:abstractNum w:abstractNumId="15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5"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6"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7"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8"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1"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8"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9"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61E3104A"/>
    <w:multiLevelType w:val="hybridMultilevel"/>
    <w:tmpl w:val="C4DC9D80"/>
    <w:numStyleLink w:val="ImportierterStil8"/>
  </w:abstractNum>
  <w:abstractNum w:abstractNumId="171"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5"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8"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3"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6"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7" w15:restartNumberingAfterBreak="0">
    <w:nsid w:val="70EB3671"/>
    <w:multiLevelType w:val="hybridMultilevel"/>
    <w:tmpl w:val="5BF89CC2"/>
    <w:numStyleLink w:val="ImportierterStil12"/>
  </w:abstractNum>
  <w:abstractNum w:abstractNumId="188"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0"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35F6101"/>
    <w:multiLevelType w:val="hybridMultilevel"/>
    <w:tmpl w:val="A4189F16"/>
    <w:numStyleLink w:val="ImportierterStil5"/>
  </w:abstractNum>
  <w:abstractNum w:abstractNumId="192"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5"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6"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1"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3"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4"/>
  </w:num>
  <w:num w:numId="2" w16cid:durableId="573013156">
    <w:abstractNumId w:val="167"/>
  </w:num>
  <w:num w:numId="3" w16cid:durableId="1779830718">
    <w:abstractNumId w:val="56"/>
  </w:num>
  <w:num w:numId="4" w16cid:durableId="725178237">
    <w:abstractNumId w:val="136"/>
  </w:num>
  <w:num w:numId="5" w16cid:durableId="220294192">
    <w:abstractNumId w:val="178"/>
  </w:num>
  <w:num w:numId="6" w16cid:durableId="930698965">
    <w:abstractNumId w:val="188"/>
  </w:num>
  <w:num w:numId="7" w16cid:durableId="1217887320">
    <w:abstractNumId w:val="196"/>
  </w:num>
  <w:num w:numId="8" w16cid:durableId="1581284903">
    <w:abstractNumId w:val="160"/>
  </w:num>
  <w:num w:numId="9" w16cid:durableId="2043164235">
    <w:abstractNumId w:val="155"/>
  </w:num>
  <w:num w:numId="10" w16cid:durableId="359477797">
    <w:abstractNumId w:val="85"/>
  </w:num>
  <w:num w:numId="11" w16cid:durableId="2118863191">
    <w:abstractNumId w:val="157"/>
  </w:num>
  <w:num w:numId="12" w16cid:durableId="1105073630">
    <w:abstractNumId w:val="64"/>
  </w:num>
  <w:num w:numId="13" w16cid:durableId="501816211">
    <w:abstractNumId w:val="19"/>
  </w:num>
  <w:num w:numId="14" w16cid:durableId="2087798823">
    <w:abstractNumId w:val="104"/>
  </w:num>
  <w:num w:numId="15" w16cid:durableId="1222252971">
    <w:abstractNumId w:val="47"/>
  </w:num>
  <w:num w:numId="16" w16cid:durableId="1880429248">
    <w:abstractNumId w:val="130"/>
  </w:num>
  <w:num w:numId="17" w16cid:durableId="2064789847">
    <w:abstractNumId w:val="3"/>
  </w:num>
  <w:num w:numId="18" w16cid:durableId="1674608018">
    <w:abstractNumId w:val="113"/>
  </w:num>
  <w:num w:numId="19" w16cid:durableId="1719551836">
    <w:abstractNumId w:val="124"/>
  </w:num>
  <w:num w:numId="20" w16cid:durableId="1244490335">
    <w:abstractNumId w:val="9"/>
  </w:num>
  <w:num w:numId="21" w16cid:durableId="177737794">
    <w:abstractNumId w:val="79"/>
  </w:num>
  <w:num w:numId="22" w16cid:durableId="917902633">
    <w:abstractNumId w:val="43"/>
  </w:num>
  <w:num w:numId="23" w16cid:durableId="373698778">
    <w:abstractNumId w:val="69"/>
  </w:num>
  <w:num w:numId="24" w16cid:durableId="1589269503">
    <w:abstractNumId w:val="55"/>
  </w:num>
  <w:num w:numId="25" w16cid:durableId="429205834">
    <w:abstractNumId w:val="20"/>
  </w:num>
  <w:num w:numId="26" w16cid:durableId="762335405">
    <w:abstractNumId w:val="15"/>
  </w:num>
  <w:num w:numId="27" w16cid:durableId="1625384825">
    <w:abstractNumId w:val="110"/>
  </w:num>
  <w:num w:numId="28" w16cid:durableId="1697072466">
    <w:abstractNumId w:val="77"/>
  </w:num>
  <w:num w:numId="29" w16cid:durableId="630015363">
    <w:abstractNumId w:val="81"/>
  </w:num>
  <w:num w:numId="30" w16cid:durableId="1777211645">
    <w:abstractNumId w:val="93"/>
  </w:num>
  <w:num w:numId="31" w16cid:durableId="1223832647">
    <w:abstractNumId w:val="137"/>
  </w:num>
  <w:num w:numId="32" w16cid:durableId="1128670099">
    <w:abstractNumId w:val="168"/>
  </w:num>
  <w:num w:numId="33" w16cid:durableId="1417821402">
    <w:abstractNumId w:val="73"/>
  </w:num>
  <w:num w:numId="34" w16cid:durableId="1393113635">
    <w:abstractNumId w:val="143"/>
  </w:num>
  <w:num w:numId="35" w16cid:durableId="919750748">
    <w:abstractNumId w:val="105"/>
  </w:num>
  <w:num w:numId="36" w16cid:durableId="430861448">
    <w:abstractNumId w:val="190"/>
  </w:num>
  <w:num w:numId="37" w16cid:durableId="1799226588">
    <w:abstractNumId w:val="190"/>
  </w:num>
  <w:num w:numId="38" w16cid:durableId="1329752621">
    <w:abstractNumId w:val="126"/>
  </w:num>
  <w:num w:numId="39" w16cid:durableId="621425610">
    <w:abstractNumId w:val="117"/>
  </w:num>
  <w:num w:numId="40" w16cid:durableId="2028360859">
    <w:abstractNumId w:val="205"/>
  </w:num>
  <w:num w:numId="41" w16cid:durableId="1736853224">
    <w:abstractNumId w:val="118"/>
  </w:num>
  <w:num w:numId="42" w16cid:durableId="78332183">
    <w:abstractNumId w:val="87"/>
  </w:num>
  <w:num w:numId="43" w16cid:durableId="1423837091">
    <w:abstractNumId w:val="0"/>
  </w:num>
  <w:num w:numId="44" w16cid:durableId="1430586683">
    <w:abstractNumId w:val="27"/>
  </w:num>
  <w:num w:numId="45" w16cid:durableId="1422872476">
    <w:abstractNumId w:val="40"/>
  </w:num>
  <w:num w:numId="46" w16cid:durableId="1355183361">
    <w:abstractNumId w:val="54"/>
  </w:num>
  <w:num w:numId="47" w16cid:durableId="669597700">
    <w:abstractNumId w:val="123"/>
  </w:num>
  <w:num w:numId="48" w16cid:durableId="446312732">
    <w:abstractNumId w:val="154"/>
  </w:num>
  <w:num w:numId="49" w16cid:durableId="39791684">
    <w:abstractNumId w:val="120"/>
  </w:num>
  <w:num w:numId="50" w16cid:durableId="117527703">
    <w:abstractNumId w:val="152"/>
  </w:num>
  <w:num w:numId="51" w16cid:durableId="1617131525">
    <w:abstractNumId w:val="133"/>
  </w:num>
  <w:num w:numId="52" w16cid:durableId="372117226">
    <w:abstractNumId w:val="71"/>
  </w:num>
  <w:num w:numId="53" w16cid:durableId="1680042876">
    <w:abstractNumId w:val="23"/>
  </w:num>
  <w:num w:numId="54" w16cid:durableId="723678726">
    <w:abstractNumId w:val="84"/>
  </w:num>
  <w:num w:numId="55" w16cid:durableId="591357925">
    <w:abstractNumId w:val="8"/>
  </w:num>
  <w:num w:numId="56" w16cid:durableId="1969430323">
    <w:abstractNumId w:val="174"/>
  </w:num>
  <w:num w:numId="57" w16cid:durableId="1489974231">
    <w:abstractNumId w:val="37"/>
  </w:num>
  <w:num w:numId="58" w16cid:durableId="1856379896">
    <w:abstractNumId w:val="191"/>
  </w:num>
  <w:num w:numId="59" w16cid:durableId="578757115">
    <w:abstractNumId w:val="189"/>
  </w:num>
  <w:num w:numId="60" w16cid:durableId="1311862238">
    <w:abstractNumId w:val="102"/>
  </w:num>
  <w:num w:numId="61" w16cid:durableId="722682007">
    <w:abstractNumId w:val="26"/>
  </w:num>
  <w:num w:numId="62" w16cid:durableId="333072725">
    <w:abstractNumId w:val="1"/>
  </w:num>
  <w:num w:numId="63" w16cid:durableId="1734543552">
    <w:abstractNumId w:val="175"/>
  </w:num>
  <w:num w:numId="64" w16cid:durableId="1591967561">
    <w:abstractNumId w:val="200"/>
  </w:num>
  <w:num w:numId="65" w16cid:durableId="870924365">
    <w:abstractNumId w:val="141"/>
  </w:num>
  <w:num w:numId="66" w16cid:durableId="111874184">
    <w:abstractNumId w:val="90"/>
  </w:num>
  <w:num w:numId="67" w16cid:durableId="522091915">
    <w:abstractNumId w:val="127"/>
  </w:num>
  <w:num w:numId="68" w16cid:durableId="182285874">
    <w:abstractNumId w:val="98"/>
  </w:num>
  <w:num w:numId="69" w16cid:durableId="807434139">
    <w:abstractNumId w:val="51"/>
  </w:num>
  <w:num w:numId="70" w16cid:durableId="170728802">
    <w:abstractNumId w:val="39"/>
  </w:num>
  <w:num w:numId="71" w16cid:durableId="2108965614">
    <w:abstractNumId w:val="13"/>
  </w:num>
  <w:num w:numId="72" w16cid:durableId="1723167673">
    <w:abstractNumId w:val="116"/>
  </w:num>
  <w:num w:numId="73" w16cid:durableId="1451439752">
    <w:abstractNumId w:val="198"/>
  </w:num>
  <w:num w:numId="74" w16cid:durableId="1810198895">
    <w:abstractNumId w:val="109"/>
  </w:num>
  <w:num w:numId="75" w16cid:durableId="237327885">
    <w:abstractNumId w:val="60"/>
  </w:num>
  <w:num w:numId="76" w16cid:durableId="1974362302">
    <w:abstractNumId w:val="17"/>
  </w:num>
  <w:num w:numId="77" w16cid:durableId="626159937">
    <w:abstractNumId w:val="197"/>
  </w:num>
  <w:num w:numId="78" w16cid:durableId="688457283">
    <w:abstractNumId w:val="58"/>
  </w:num>
  <w:num w:numId="79" w16cid:durableId="1201741568">
    <w:abstractNumId w:val="203"/>
  </w:num>
  <w:num w:numId="80" w16cid:durableId="494148245">
    <w:abstractNumId w:val="171"/>
  </w:num>
  <w:num w:numId="81" w16cid:durableId="1313753577">
    <w:abstractNumId w:val="192"/>
  </w:num>
  <w:num w:numId="82" w16cid:durableId="1121344989">
    <w:abstractNumId w:val="121"/>
  </w:num>
  <w:num w:numId="83" w16cid:durableId="802118184">
    <w:abstractNumId w:val="131"/>
  </w:num>
  <w:num w:numId="84" w16cid:durableId="1131678313">
    <w:abstractNumId w:val="62"/>
  </w:num>
  <w:num w:numId="85" w16cid:durableId="1108696075">
    <w:abstractNumId w:val="30"/>
  </w:num>
  <w:num w:numId="86" w16cid:durableId="9455054">
    <w:abstractNumId w:val="201"/>
  </w:num>
  <w:num w:numId="87" w16cid:durableId="356853684">
    <w:abstractNumId w:val="89"/>
  </w:num>
  <w:num w:numId="88" w16cid:durableId="1217668188">
    <w:abstractNumId w:val="199"/>
  </w:num>
  <w:num w:numId="89" w16cid:durableId="1789351534">
    <w:abstractNumId w:val="76"/>
  </w:num>
  <w:num w:numId="90" w16cid:durableId="1320891096">
    <w:abstractNumId w:val="92"/>
  </w:num>
  <w:num w:numId="91" w16cid:durableId="579101245">
    <w:abstractNumId w:val="10"/>
  </w:num>
  <w:num w:numId="92" w16cid:durableId="1695770221">
    <w:abstractNumId w:val="145"/>
  </w:num>
  <w:num w:numId="93" w16cid:durableId="1362972334">
    <w:abstractNumId w:val="195"/>
  </w:num>
  <w:num w:numId="94" w16cid:durableId="1022705081">
    <w:abstractNumId w:val="107"/>
  </w:num>
  <w:num w:numId="95" w16cid:durableId="741105092">
    <w:abstractNumId w:val="80"/>
  </w:num>
  <w:num w:numId="96" w16cid:durableId="520976713">
    <w:abstractNumId w:val="11"/>
  </w:num>
  <w:num w:numId="97" w16cid:durableId="257521930">
    <w:abstractNumId w:val="156"/>
  </w:num>
  <w:num w:numId="98" w16cid:durableId="817650128">
    <w:abstractNumId w:val="75"/>
  </w:num>
  <w:num w:numId="99" w16cid:durableId="1883443383">
    <w:abstractNumId w:val="134"/>
  </w:num>
  <w:num w:numId="100" w16cid:durableId="97869024">
    <w:abstractNumId w:val="114"/>
  </w:num>
  <w:num w:numId="101" w16cid:durableId="941887257">
    <w:abstractNumId w:val="48"/>
  </w:num>
  <w:num w:numId="102" w16cid:durableId="1369717824">
    <w:abstractNumId w:val="106"/>
  </w:num>
  <w:num w:numId="103" w16cid:durableId="1761489807">
    <w:abstractNumId w:val="100"/>
  </w:num>
  <w:num w:numId="104" w16cid:durableId="32193475">
    <w:abstractNumId w:val="70"/>
  </w:num>
  <w:num w:numId="105" w16cid:durableId="1227227410">
    <w:abstractNumId w:val="45"/>
  </w:num>
  <w:num w:numId="106" w16cid:durableId="359546513">
    <w:abstractNumId w:val="91"/>
  </w:num>
  <w:num w:numId="107" w16cid:durableId="1873961157">
    <w:abstractNumId w:val="94"/>
  </w:num>
  <w:num w:numId="108" w16cid:durableId="1526210028">
    <w:abstractNumId w:val="4"/>
  </w:num>
  <w:num w:numId="109" w16cid:durableId="1547059832">
    <w:abstractNumId w:val="59"/>
  </w:num>
  <w:num w:numId="110" w16cid:durableId="73867529">
    <w:abstractNumId w:val="186"/>
  </w:num>
  <w:num w:numId="111" w16cid:durableId="1587835312">
    <w:abstractNumId w:val="101"/>
  </w:num>
  <w:num w:numId="112" w16cid:durableId="868564485">
    <w:abstractNumId w:val="111"/>
  </w:num>
  <w:num w:numId="113" w16cid:durableId="2097749028">
    <w:abstractNumId w:val="53"/>
  </w:num>
  <w:num w:numId="114" w16cid:durableId="479662491">
    <w:abstractNumId w:val="96"/>
  </w:num>
  <w:num w:numId="115" w16cid:durableId="1132282759">
    <w:abstractNumId w:val="173"/>
  </w:num>
  <w:num w:numId="116" w16cid:durableId="2002855020">
    <w:abstractNumId w:val="158"/>
  </w:num>
  <w:num w:numId="117" w16cid:durableId="154690537">
    <w:abstractNumId w:val="129"/>
  </w:num>
  <w:num w:numId="118" w16cid:durableId="1635452209">
    <w:abstractNumId w:val="38"/>
  </w:num>
  <w:num w:numId="119" w16cid:durableId="1811484636">
    <w:abstractNumId w:val="185"/>
  </w:num>
  <w:num w:numId="120" w16cid:durableId="1253706851">
    <w:abstractNumId w:val="12"/>
  </w:num>
  <w:num w:numId="121" w16cid:durableId="499194595">
    <w:abstractNumId w:val="144"/>
  </w:num>
  <w:num w:numId="122" w16cid:durableId="1517310086">
    <w:abstractNumId w:val="180"/>
  </w:num>
  <w:num w:numId="123" w16cid:durableId="2025865729">
    <w:abstractNumId w:val="163"/>
  </w:num>
  <w:num w:numId="124" w16cid:durableId="821853844">
    <w:abstractNumId w:val="147"/>
  </w:num>
  <w:num w:numId="125" w16cid:durableId="1730881444">
    <w:abstractNumId w:val="66"/>
  </w:num>
  <w:num w:numId="126" w16cid:durableId="2036927002">
    <w:abstractNumId w:val="169"/>
  </w:num>
  <w:num w:numId="127" w16cid:durableId="760679643">
    <w:abstractNumId w:val="162"/>
  </w:num>
  <w:num w:numId="128" w16cid:durableId="2066758264">
    <w:abstractNumId w:val="135"/>
  </w:num>
  <w:num w:numId="129" w16cid:durableId="730612788">
    <w:abstractNumId w:val="72"/>
  </w:num>
  <w:num w:numId="130" w16cid:durableId="1521627483">
    <w:abstractNumId w:val="16"/>
  </w:num>
  <w:num w:numId="131" w16cid:durableId="1718891303">
    <w:abstractNumId w:val="183"/>
  </w:num>
  <w:num w:numId="132" w16cid:durableId="951866453">
    <w:abstractNumId w:val="32"/>
  </w:num>
  <w:num w:numId="133" w16cid:durableId="359823391">
    <w:abstractNumId w:val="41"/>
  </w:num>
  <w:num w:numId="134" w16cid:durableId="1828476627">
    <w:abstractNumId w:val="122"/>
  </w:num>
  <w:num w:numId="135" w16cid:durableId="1494640921">
    <w:abstractNumId w:val="63"/>
  </w:num>
  <w:num w:numId="136" w16cid:durableId="412704505">
    <w:abstractNumId w:val="24"/>
  </w:num>
  <w:num w:numId="137" w16cid:durableId="1305506513">
    <w:abstractNumId w:val="184"/>
  </w:num>
  <w:num w:numId="138" w16cid:durableId="1533038079">
    <w:abstractNumId w:val="151"/>
  </w:num>
  <w:num w:numId="139" w16cid:durableId="646520466">
    <w:abstractNumId w:val="132"/>
  </w:num>
  <w:num w:numId="140" w16cid:durableId="524294254">
    <w:abstractNumId w:val="99"/>
  </w:num>
  <w:num w:numId="141" w16cid:durableId="1185359122">
    <w:abstractNumId w:val="193"/>
  </w:num>
  <w:num w:numId="142" w16cid:durableId="1022970884">
    <w:abstractNumId w:val="88"/>
  </w:num>
  <w:num w:numId="143" w16cid:durableId="379478345">
    <w:abstractNumId w:val="33"/>
  </w:num>
  <w:num w:numId="144" w16cid:durableId="422645847">
    <w:abstractNumId w:val="18"/>
  </w:num>
  <w:num w:numId="145" w16cid:durableId="1147210618">
    <w:abstractNumId w:val="140"/>
  </w:num>
  <w:num w:numId="146" w16cid:durableId="155414469">
    <w:abstractNumId w:val="52"/>
  </w:num>
  <w:num w:numId="147" w16cid:durableId="20322816">
    <w:abstractNumId w:val="97"/>
  </w:num>
  <w:num w:numId="148" w16cid:durableId="1998193156">
    <w:abstractNumId w:val="176"/>
  </w:num>
  <w:num w:numId="149" w16cid:durableId="1014650803">
    <w:abstractNumId w:val="74"/>
  </w:num>
  <w:num w:numId="150" w16cid:durableId="1357540781">
    <w:abstractNumId w:val="139"/>
  </w:num>
  <w:num w:numId="151" w16cid:durableId="1343043844">
    <w:abstractNumId w:val="57"/>
  </w:num>
  <w:num w:numId="152" w16cid:durableId="407769515">
    <w:abstractNumId w:val="65"/>
  </w:num>
  <w:num w:numId="153" w16cid:durableId="1919361867">
    <w:abstractNumId w:val="149"/>
  </w:num>
  <w:num w:numId="154" w16cid:durableId="1167476025">
    <w:abstractNumId w:val="103"/>
  </w:num>
  <w:num w:numId="155" w16cid:durableId="1356926461">
    <w:abstractNumId w:val="138"/>
  </w:num>
  <w:num w:numId="156" w16cid:durableId="1365129498">
    <w:abstractNumId w:val="68"/>
  </w:num>
  <w:num w:numId="157" w16cid:durableId="961809086">
    <w:abstractNumId w:val="204"/>
  </w:num>
  <w:num w:numId="158" w16cid:durableId="381251438">
    <w:abstractNumId w:val="29"/>
  </w:num>
  <w:num w:numId="159" w16cid:durableId="181935915">
    <w:abstractNumId w:val="125"/>
  </w:num>
  <w:num w:numId="160" w16cid:durableId="83383319">
    <w:abstractNumId w:val="159"/>
  </w:num>
  <w:num w:numId="161" w16cid:durableId="133839046">
    <w:abstractNumId w:val="170"/>
  </w:num>
  <w:num w:numId="162" w16cid:durableId="828251718">
    <w:abstractNumId w:val="146"/>
  </w:num>
  <w:num w:numId="163" w16cid:durableId="359204852">
    <w:abstractNumId w:val="34"/>
  </w:num>
  <w:num w:numId="164" w16cid:durableId="1695957234">
    <w:abstractNumId w:val="142"/>
  </w:num>
  <w:num w:numId="165" w16cid:durableId="544408267">
    <w:abstractNumId w:val="78"/>
  </w:num>
  <w:num w:numId="166" w16cid:durableId="1384596234">
    <w:abstractNumId w:val="153"/>
  </w:num>
  <w:num w:numId="167" w16cid:durableId="1119299877">
    <w:abstractNumId w:val="187"/>
  </w:num>
  <w:num w:numId="168" w16cid:durableId="1541014167">
    <w:abstractNumId w:val="182"/>
  </w:num>
  <w:num w:numId="169" w16cid:durableId="1905870589">
    <w:abstractNumId w:val="150"/>
  </w:num>
  <w:num w:numId="170" w16cid:durableId="2043819452">
    <w:abstractNumId w:val="115"/>
  </w:num>
  <w:num w:numId="171" w16cid:durableId="1608192055">
    <w:abstractNumId w:val="119"/>
  </w:num>
  <w:num w:numId="172" w16cid:durableId="838496377">
    <w:abstractNumId w:val="35"/>
  </w:num>
  <w:num w:numId="173" w16cid:durableId="1516652423">
    <w:abstractNumId w:val="6"/>
  </w:num>
  <w:num w:numId="174" w16cid:durableId="1050882742">
    <w:abstractNumId w:val="44"/>
  </w:num>
  <w:num w:numId="175" w16cid:durableId="693268919">
    <w:abstractNumId w:val="46"/>
  </w:num>
  <w:num w:numId="176" w16cid:durableId="179200071">
    <w:abstractNumId w:val="148"/>
  </w:num>
  <w:num w:numId="177" w16cid:durableId="1571232684">
    <w:abstractNumId w:val="82"/>
  </w:num>
  <w:num w:numId="178" w16cid:durableId="244384178">
    <w:abstractNumId w:val="177"/>
  </w:num>
  <w:num w:numId="179" w16cid:durableId="1041134126">
    <w:abstractNumId w:val="95"/>
  </w:num>
  <w:num w:numId="180" w16cid:durableId="985087002">
    <w:abstractNumId w:val="7"/>
  </w:num>
  <w:num w:numId="181" w16cid:durableId="1039479390">
    <w:abstractNumId w:val="22"/>
  </w:num>
  <w:num w:numId="182" w16cid:durableId="1796827822">
    <w:abstractNumId w:val="31"/>
  </w:num>
  <w:num w:numId="183" w16cid:durableId="1688826096">
    <w:abstractNumId w:val="28"/>
  </w:num>
  <w:num w:numId="184" w16cid:durableId="624655340">
    <w:abstractNumId w:val="25"/>
  </w:num>
  <w:num w:numId="185" w16cid:durableId="455679151">
    <w:abstractNumId w:val="67"/>
  </w:num>
  <w:num w:numId="186" w16cid:durableId="107480214">
    <w:abstractNumId w:val="50"/>
  </w:num>
  <w:num w:numId="187" w16cid:durableId="1110583639">
    <w:abstractNumId w:val="166"/>
  </w:num>
  <w:num w:numId="188" w16cid:durableId="28532511">
    <w:abstractNumId w:val="128"/>
  </w:num>
  <w:num w:numId="189" w16cid:durableId="1517964426">
    <w:abstractNumId w:val="164"/>
  </w:num>
  <w:num w:numId="190" w16cid:durableId="1140725751">
    <w:abstractNumId w:val="108"/>
  </w:num>
  <w:num w:numId="191" w16cid:durableId="185410803">
    <w:abstractNumId w:val="179"/>
  </w:num>
  <w:num w:numId="192" w16cid:durableId="400177127">
    <w:abstractNumId w:val="112"/>
  </w:num>
  <w:num w:numId="193" w16cid:durableId="1494906602">
    <w:abstractNumId w:val="181"/>
  </w:num>
  <w:num w:numId="194" w16cid:durableId="1685936025">
    <w:abstractNumId w:val="86"/>
  </w:num>
  <w:num w:numId="195" w16cid:durableId="490029521">
    <w:abstractNumId w:val="165"/>
  </w:num>
  <w:num w:numId="196" w16cid:durableId="2065370431">
    <w:abstractNumId w:val="21"/>
  </w:num>
  <w:num w:numId="197" w16cid:durableId="1781024524">
    <w:abstractNumId w:val="2"/>
  </w:num>
  <w:num w:numId="198" w16cid:durableId="1821969148">
    <w:abstractNumId w:val="61"/>
  </w:num>
  <w:num w:numId="199" w16cid:durableId="911739838">
    <w:abstractNumId w:val="83"/>
  </w:num>
  <w:num w:numId="200" w16cid:durableId="338316711">
    <w:abstractNumId w:val="161"/>
  </w:num>
  <w:num w:numId="201" w16cid:durableId="65614020">
    <w:abstractNumId w:val="36"/>
  </w:num>
  <w:num w:numId="202" w16cid:durableId="1617910667">
    <w:abstractNumId w:val="172"/>
  </w:num>
  <w:num w:numId="203" w16cid:durableId="1580555320">
    <w:abstractNumId w:val="49"/>
  </w:num>
  <w:num w:numId="204" w16cid:durableId="962689093">
    <w:abstractNumId w:val="5"/>
  </w:num>
  <w:num w:numId="205" w16cid:durableId="268634019">
    <w:abstractNumId w:val="202"/>
  </w:num>
  <w:num w:numId="206" w16cid:durableId="1065566800">
    <w:abstractNumId w:val="42"/>
  </w:num>
  <w:num w:numId="207" w16cid:durableId="941687625">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Windows Live" w15:userId="e92b314701e1b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2B4D"/>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11A"/>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24937"/>
    <w:rsid w:val="00624C93"/>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2C54"/>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092E"/>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48C9"/>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09E8"/>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0F6C"/>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558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3B07"/>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4970</Characters>
  <Application>Microsoft Office Word</Application>
  <DocSecurity>0</DocSecurity>
  <Lines>112</Lines>
  <Paragraphs>53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2026-05-11T07:17:00Z</dcterms:created>
  <dcterms:modified xsi:type="dcterms:W3CDTF">2026-05-11T07:17:00Z</dcterms:modified>
  <cp:category/>
</cp:coreProperties>
</file>