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6028" w14:textId="77777777" w:rsidR="00B80AE0" w:rsidRPr="00407BF7" w:rsidRDefault="00B80AE0" w:rsidP="00B80AE0">
      <w:pPr>
        <w:rPr>
          <w:b/>
          <w:bCs/>
          <w:sz w:val="36"/>
          <w:szCs w:val="36"/>
        </w:rPr>
      </w:pPr>
      <w:r w:rsidRPr="00407BF7">
        <w:rPr>
          <w:b/>
          <w:bCs/>
          <w:sz w:val="36"/>
          <w:szCs w:val="36"/>
        </w:rPr>
        <w:t>Muster: So sichern sich gekündigte Kolleginnen und Kollegen das Gehalt</w:t>
      </w:r>
    </w:p>
    <w:p w14:paraId="0A2DBF44" w14:textId="77777777" w:rsidR="00B80AE0" w:rsidRDefault="00B80AE0" w:rsidP="00B80AE0"/>
    <w:p w14:paraId="180F5A4A" w14:textId="77777777" w:rsidR="00B80AE0" w:rsidRDefault="00B80AE0" w:rsidP="00B80AE0">
      <w:r>
        <w:t>An die Dienststellenleitung</w:t>
      </w:r>
    </w:p>
    <w:p w14:paraId="20078068" w14:textId="77777777" w:rsidR="00B80AE0" w:rsidRDefault="00B80AE0" w:rsidP="00B80AE0">
      <w:r>
        <w:t>per Einschreiben/Rückschein</w:t>
      </w:r>
    </w:p>
    <w:p w14:paraId="5AD5E01C" w14:textId="77777777" w:rsidR="00B80AE0" w:rsidRDefault="00B80AE0" w:rsidP="00B80AE0"/>
    <w:p w14:paraId="5A037334" w14:textId="77777777" w:rsidR="00B80AE0" w:rsidRDefault="00B80AE0" w:rsidP="00B80AE0">
      <w:pPr>
        <w:jc w:val="right"/>
      </w:pPr>
      <w:r>
        <w:t>..., den ...</w:t>
      </w:r>
    </w:p>
    <w:p w14:paraId="51677458" w14:textId="77777777" w:rsidR="00B80AE0" w:rsidRDefault="00B80AE0" w:rsidP="00B80AE0"/>
    <w:p w14:paraId="08E747BD" w14:textId="77777777" w:rsidR="00B80AE0" w:rsidRDefault="00B80AE0" w:rsidP="00B80AE0">
      <w:r>
        <w:t>Kündigungsschreiben vom ...</w:t>
      </w:r>
    </w:p>
    <w:p w14:paraId="2BB7C320" w14:textId="77777777" w:rsidR="00B80AE0" w:rsidRDefault="00B80AE0" w:rsidP="00B80AE0"/>
    <w:p w14:paraId="43C57592" w14:textId="77777777" w:rsidR="00B80AE0" w:rsidRDefault="00B80AE0" w:rsidP="00B80AE0">
      <w:r>
        <w:t>Sehr geehrte Damen und Herren,</w:t>
      </w:r>
    </w:p>
    <w:p w14:paraId="093C3ECE" w14:textId="77777777" w:rsidR="00B80AE0" w:rsidRDefault="00B80AE0" w:rsidP="00B80AE0"/>
    <w:p w14:paraId="6742135D" w14:textId="77777777" w:rsidR="00B80AE0" w:rsidRDefault="00B80AE0" w:rsidP="00B80AE0">
      <w:pPr>
        <w:jc w:val="both"/>
      </w:pPr>
      <w:r>
        <w:t>am ... haben ich per Einschreiben mit Rückschein die fristlose Kündigung meines Arbeitsverhältnisses zugestellt bekommen.</w:t>
      </w:r>
    </w:p>
    <w:p w14:paraId="6CEDCF44" w14:textId="77777777" w:rsidR="00B80AE0" w:rsidRDefault="00B80AE0" w:rsidP="00B80AE0">
      <w:pPr>
        <w:jc w:val="both"/>
      </w:pPr>
    </w:p>
    <w:p w14:paraId="7A3566E6" w14:textId="77777777" w:rsidR="00B80AE0" w:rsidRDefault="00B80AE0" w:rsidP="00B80AE0">
      <w:pPr>
        <w:jc w:val="both"/>
      </w:pPr>
      <w:r>
        <w:t>Ich halte die Kündigung für rechtswidrig und damit für unwirksam.</w:t>
      </w:r>
    </w:p>
    <w:p w14:paraId="6DB987DA" w14:textId="77777777" w:rsidR="00B80AE0" w:rsidRDefault="00B80AE0" w:rsidP="00B80AE0">
      <w:pPr>
        <w:jc w:val="both"/>
      </w:pPr>
    </w:p>
    <w:p w14:paraId="019DB19B" w14:textId="77777777" w:rsidR="00B80AE0" w:rsidRDefault="00B80AE0" w:rsidP="00B80AE0">
      <w:pPr>
        <w:jc w:val="both"/>
      </w:pPr>
      <w:r>
        <w:t xml:space="preserve">Aus diesem Grund biete ich Ihnen mit sofortiger Wirkung ausdrücklich meine Arbeitsleistung an. </w:t>
      </w:r>
    </w:p>
    <w:p w14:paraId="19B34115" w14:textId="77777777" w:rsidR="00B80AE0" w:rsidRDefault="00B80AE0" w:rsidP="00B80AE0">
      <w:pPr>
        <w:jc w:val="both"/>
      </w:pPr>
    </w:p>
    <w:p w14:paraId="0CD477D5" w14:textId="77777777" w:rsidR="00B80AE0" w:rsidRDefault="00B80AE0" w:rsidP="00B80AE0">
      <w:pPr>
        <w:jc w:val="both"/>
      </w:pPr>
      <w:r>
        <w:t>Mit freundlichen Grüßen</w:t>
      </w:r>
    </w:p>
    <w:p w14:paraId="4E05E402" w14:textId="77777777" w:rsidR="00B80AE0" w:rsidRDefault="00B80AE0" w:rsidP="00B80AE0">
      <w:pPr>
        <w:jc w:val="both"/>
      </w:pPr>
    </w:p>
    <w:p w14:paraId="5308F6B5" w14:textId="77777777" w:rsidR="00B80AE0" w:rsidRDefault="00B80AE0" w:rsidP="00B80AE0">
      <w:pPr>
        <w:jc w:val="both"/>
      </w:pPr>
      <w:r>
        <w:t>.......................................</w:t>
      </w:r>
    </w:p>
    <w:p w14:paraId="6855FA91" w14:textId="77777777" w:rsidR="00A0071B" w:rsidRPr="004E7E14" w:rsidRDefault="00A0071B" w:rsidP="00A0071B">
      <w:pPr>
        <w:autoSpaceDE w:val="0"/>
        <w:autoSpaceDN w:val="0"/>
        <w:adjustRightInd w:val="0"/>
        <w:rPr>
          <w:rFonts w:ascii="Calibri" w:hAnsi="Calibri" w:cs="HelveticaNeue-Condensed"/>
          <w:color w:val="000000"/>
          <w:sz w:val="22"/>
          <w:szCs w:val="22"/>
        </w:rPr>
      </w:pPr>
    </w:p>
    <w:p w14:paraId="31D36EB7" w14:textId="77777777" w:rsidR="00155804" w:rsidRPr="004E7E14" w:rsidRDefault="00155804" w:rsidP="00155804">
      <w:pPr>
        <w:pStyle w:val="PNLHeadSeite1"/>
        <w:spacing w:line="240" w:lineRule="auto"/>
        <w:jc w:val="both"/>
        <w:outlineLvl w:val="0"/>
        <w:rPr>
          <w:rFonts w:ascii="Times New Roman" w:hAnsi="Times New Roman"/>
          <w:b w:val="0"/>
          <w:bCs w:val="0"/>
          <w:spacing w:val="5"/>
          <w:sz w:val="24"/>
          <w:szCs w:val="24"/>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4E0BA8E6"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155804">
        <w:rPr>
          <w:rFonts w:ascii="Arial" w:eastAsia="Times New Roman" w:hAnsi="Arial" w:cs="Arial"/>
          <w:color w:val="868686"/>
          <w:sz w:val="13"/>
          <w:szCs w:val="13"/>
          <w:lang w:eastAsia="de-DE"/>
        </w:rPr>
        <w:t>7</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9CCE" w14:textId="77777777" w:rsidR="00FD0F47" w:rsidRDefault="00FD0F47" w:rsidP="00BF7674">
      <w:r>
        <w:separator/>
      </w:r>
    </w:p>
  </w:endnote>
  <w:endnote w:type="continuationSeparator" w:id="0">
    <w:p w14:paraId="18676EC6" w14:textId="77777777" w:rsidR="00FD0F47" w:rsidRDefault="00FD0F47"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E11A" w14:textId="77777777" w:rsidR="00FD0F47" w:rsidRDefault="00FD0F47" w:rsidP="00BF7674">
      <w:r>
        <w:separator/>
      </w:r>
    </w:p>
  </w:footnote>
  <w:footnote w:type="continuationSeparator" w:id="0">
    <w:p w14:paraId="57419C79" w14:textId="77777777" w:rsidR="00FD0F47" w:rsidRDefault="00FD0F47"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07EA"/>
    <w:rsid w:val="00DB23A5"/>
    <w:rsid w:val="00DB649D"/>
    <w:rsid w:val="00DC3B12"/>
    <w:rsid w:val="00DC566A"/>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2946</Characters>
  <Application>Microsoft Office Word</Application>
  <DocSecurity>0</DocSecurity>
  <Lines>113</Lines>
  <Paragraphs>53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2026-03-14T09:48:00Z</dcterms:created>
  <dcterms:modified xsi:type="dcterms:W3CDTF">2026-03-14T09:48:00Z</dcterms:modified>
  <cp:category/>
</cp:coreProperties>
</file>