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4C41" w14:textId="77777777" w:rsidR="004B316B" w:rsidRPr="001C60C8" w:rsidRDefault="004B316B" w:rsidP="004B316B">
      <w:pPr>
        <w:jc w:val="center"/>
        <w:rPr>
          <w:b/>
          <w:i/>
          <w:iCs/>
        </w:rPr>
      </w:pPr>
      <w:r w:rsidRPr="001C60C8">
        <w:rPr>
          <w:b/>
          <w:i/>
          <w:iCs/>
        </w:rPr>
        <w:t>Dienstvereinbarung</w:t>
      </w:r>
    </w:p>
    <w:p w14:paraId="378F61E9" w14:textId="77777777" w:rsidR="004B316B" w:rsidRPr="001C60C8" w:rsidRDefault="004B316B" w:rsidP="004B316B">
      <w:pPr>
        <w:jc w:val="center"/>
        <w:rPr>
          <w:b/>
          <w:i/>
          <w:iCs/>
        </w:rPr>
      </w:pPr>
      <w:r w:rsidRPr="001C60C8">
        <w:rPr>
          <w:b/>
          <w:i/>
          <w:iCs/>
        </w:rPr>
        <w:t>zwischen</w:t>
      </w:r>
    </w:p>
    <w:p w14:paraId="12ABEAB5" w14:textId="77777777" w:rsidR="004B316B" w:rsidRPr="001C60C8" w:rsidRDefault="004B316B" w:rsidP="004B316B">
      <w:pPr>
        <w:jc w:val="center"/>
        <w:rPr>
          <w:b/>
          <w:i/>
          <w:iCs/>
        </w:rPr>
      </w:pPr>
      <w:r w:rsidRPr="001C60C8">
        <w:rPr>
          <w:b/>
          <w:i/>
          <w:iCs/>
        </w:rPr>
        <w:t>der Dienststelle .....................</w:t>
      </w:r>
    </w:p>
    <w:p w14:paraId="6857EB08" w14:textId="77777777" w:rsidR="004B316B" w:rsidRPr="001C60C8" w:rsidRDefault="004B316B" w:rsidP="004B316B">
      <w:pPr>
        <w:jc w:val="center"/>
        <w:rPr>
          <w:b/>
          <w:i/>
          <w:iCs/>
        </w:rPr>
      </w:pPr>
      <w:r w:rsidRPr="001C60C8">
        <w:rPr>
          <w:b/>
          <w:i/>
          <w:iCs/>
        </w:rPr>
        <w:t>vertreten durch die Dienststellenleitung</w:t>
      </w:r>
    </w:p>
    <w:p w14:paraId="0FE0847A" w14:textId="77777777" w:rsidR="004B316B" w:rsidRPr="001C60C8" w:rsidRDefault="004B316B" w:rsidP="004B316B">
      <w:pPr>
        <w:jc w:val="center"/>
        <w:rPr>
          <w:b/>
          <w:i/>
          <w:iCs/>
        </w:rPr>
      </w:pPr>
    </w:p>
    <w:p w14:paraId="3346E562" w14:textId="77777777" w:rsidR="004B316B" w:rsidRPr="001C60C8" w:rsidRDefault="004B316B" w:rsidP="004B316B">
      <w:pPr>
        <w:jc w:val="center"/>
        <w:rPr>
          <w:b/>
          <w:i/>
          <w:iCs/>
        </w:rPr>
      </w:pPr>
      <w:r w:rsidRPr="001C60C8">
        <w:rPr>
          <w:b/>
          <w:i/>
          <w:iCs/>
        </w:rPr>
        <w:t>und</w:t>
      </w:r>
    </w:p>
    <w:p w14:paraId="41DAA8C2" w14:textId="77777777" w:rsidR="004B316B" w:rsidRPr="001C60C8" w:rsidRDefault="004B316B" w:rsidP="004B316B">
      <w:pPr>
        <w:jc w:val="center"/>
        <w:rPr>
          <w:b/>
          <w:i/>
          <w:iCs/>
        </w:rPr>
      </w:pPr>
      <w:r w:rsidRPr="001C60C8">
        <w:rPr>
          <w:b/>
          <w:i/>
          <w:iCs/>
        </w:rPr>
        <w:t xml:space="preserve">dem Personalrat </w:t>
      </w:r>
    </w:p>
    <w:p w14:paraId="7C88F13D" w14:textId="77777777" w:rsidR="004B316B" w:rsidRPr="001C60C8" w:rsidRDefault="004B316B" w:rsidP="004B316B">
      <w:pPr>
        <w:jc w:val="center"/>
        <w:rPr>
          <w:b/>
          <w:i/>
          <w:iCs/>
        </w:rPr>
      </w:pPr>
      <w:r w:rsidRPr="001C60C8">
        <w:rPr>
          <w:b/>
          <w:i/>
          <w:iCs/>
        </w:rPr>
        <w:t>vertreten durch den/die Vorsitzende/n</w:t>
      </w:r>
    </w:p>
    <w:p w14:paraId="2C9BBE67" w14:textId="77777777" w:rsidR="004B316B" w:rsidRPr="001C60C8" w:rsidRDefault="004B316B" w:rsidP="004B316B">
      <w:pPr>
        <w:jc w:val="center"/>
        <w:rPr>
          <w:b/>
          <w:i/>
          <w:iCs/>
        </w:rPr>
      </w:pPr>
    </w:p>
    <w:p w14:paraId="6DE43807" w14:textId="77777777" w:rsidR="004B316B" w:rsidRPr="001C60C8" w:rsidRDefault="004B316B" w:rsidP="004B316B">
      <w:pPr>
        <w:jc w:val="center"/>
        <w:rPr>
          <w:b/>
          <w:i/>
          <w:iCs/>
        </w:rPr>
      </w:pPr>
      <w:r w:rsidRPr="001C60C8">
        <w:rPr>
          <w:b/>
          <w:i/>
          <w:iCs/>
        </w:rPr>
        <w:t>und</w:t>
      </w:r>
    </w:p>
    <w:p w14:paraId="674650BD" w14:textId="77777777" w:rsidR="004B316B" w:rsidRPr="001C60C8" w:rsidRDefault="004B316B" w:rsidP="004B316B">
      <w:pPr>
        <w:jc w:val="center"/>
        <w:rPr>
          <w:b/>
          <w:i/>
          <w:iCs/>
        </w:rPr>
      </w:pPr>
      <w:r w:rsidRPr="001C60C8">
        <w:rPr>
          <w:b/>
          <w:i/>
          <w:iCs/>
        </w:rPr>
        <w:t xml:space="preserve">der Schwerbehindertenvertretung </w:t>
      </w:r>
    </w:p>
    <w:p w14:paraId="0F944798" w14:textId="77777777" w:rsidR="004B316B" w:rsidRPr="001C60C8" w:rsidRDefault="004B316B" w:rsidP="004B316B">
      <w:pPr>
        <w:jc w:val="center"/>
        <w:rPr>
          <w:b/>
          <w:i/>
          <w:iCs/>
        </w:rPr>
      </w:pPr>
      <w:r w:rsidRPr="001C60C8">
        <w:rPr>
          <w:b/>
          <w:i/>
          <w:iCs/>
        </w:rPr>
        <w:t>vertreten durch ...</w:t>
      </w:r>
    </w:p>
    <w:p w14:paraId="468B3908" w14:textId="77777777" w:rsidR="004B316B" w:rsidRPr="001C60C8" w:rsidRDefault="004B316B" w:rsidP="004B316B">
      <w:pPr>
        <w:jc w:val="both"/>
        <w:rPr>
          <w:i/>
          <w:iCs/>
        </w:rPr>
      </w:pPr>
    </w:p>
    <w:p w14:paraId="6617C531" w14:textId="77777777" w:rsidR="004B316B" w:rsidRPr="001C60C8" w:rsidRDefault="004B316B" w:rsidP="004B316B">
      <w:pPr>
        <w:pStyle w:val="berschrift3"/>
        <w:rPr>
          <w:b/>
          <w:bCs/>
          <w:i/>
          <w:iCs/>
        </w:rPr>
      </w:pPr>
      <w:r w:rsidRPr="001C60C8">
        <w:rPr>
          <w:i/>
          <w:iCs/>
        </w:rPr>
        <w:t>über die Durchführung des BEM</w:t>
      </w:r>
    </w:p>
    <w:p w14:paraId="38F4C81C" w14:textId="77777777" w:rsidR="004B316B" w:rsidRPr="001C60C8" w:rsidRDefault="004B316B" w:rsidP="004B316B">
      <w:pPr>
        <w:pStyle w:val="jm1a"/>
        <w:widowControl w:val="0"/>
        <w:rPr>
          <w:rFonts w:ascii="Times New Roman" w:hAnsi="Times New Roman"/>
          <w:i/>
          <w:iCs/>
          <w:sz w:val="24"/>
          <w:szCs w:val="24"/>
        </w:rPr>
      </w:pPr>
      <w:r w:rsidRPr="001C60C8">
        <w:rPr>
          <w:rStyle w:val="jm40"/>
          <w:rFonts w:ascii="Times New Roman" w:hAnsi="Times New Roman"/>
          <w:i/>
          <w:iCs/>
          <w:sz w:val="24"/>
          <w:szCs w:val="24"/>
        </w:rPr>
        <w:t>Vorbemerkung</w:t>
      </w:r>
      <w:r w:rsidRPr="001C60C8">
        <w:rPr>
          <w:rFonts w:ascii="Times New Roman" w:hAnsi="Times New Roman"/>
          <w:i/>
          <w:iCs/>
          <w:sz w:val="24"/>
          <w:szCs w:val="24"/>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21ADB5D0" w14:textId="77777777" w:rsidR="004B316B" w:rsidRPr="001C60C8" w:rsidRDefault="004B316B" w:rsidP="004B316B">
      <w:pPr>
        <w:pStyle w:val="jm1a"/>
        <w:widowControl w:val="0"/>
        <w:rPr>
          <w:rFonts w:ascii="Times New Roman" w:hAnsi="Times New Roman"/>
          <w:i/>
          <w:iCs/>
          <w:sz w:val="24"/>
          <w:szCs w:val="24"/>
          <w:highlight w:val="yellow"/>
        </w:rPr>
      </w:pPr>
    </w:p>
    <w:p w14:paraId="2024A5A9" w14:textId="77777777" w:rsidR="004B316B" w:rsidRPr="001C60C8" w:rsidRDefault="004B316B" w:rsidP="004B316B">
      <w:pPr>
        <w:autoSpaceDE w:val="0"/>
        <w:autoSpaceDN w:val="0"/>
        <w:adjustRightInd w:val="0"/>
        <w:jc w:val="both"/>
        <w:rPr>
          <w:b/>
          <w:bCs/>
          <w:i/>
          <w:iCs/>
        </w:rPr>
      </w:pPr>
      <w:r w:rsidRPr="001C60C8">
        <w:rPr>
          <w:b/>
          <w:bCs/>
          <w:i/>
          <w:iCs/>
        </w:rPr>
        <w:t>§ 1 Ziele</w:t>
      </w:r>
    </w:p>
    <w:p w14:paraId="38F4079B" w14:textId="77777777" w:rsidR="004B316B" w:rsidRPr="001C60C8" w:rsidRDefault="004B316B" w:rsidP="004B316B">
      <w:pPr>
        <w:autoSpaceDE w:val="0"/>
        <w:autoSpaceDN w:val="0"/>
        <w:adjustRightInd w:val="0"/>
        <w:jc w:val="both"/>
        <w:rPr>
          <w:i/>
          <w:iCs/>
        </w:rPr>
      </w:pPr>
      <w:r w:rsidRPr="001C60C8">
        <w:rPr>
          <w:i/>
          <w:iCs/>
        </w:rPr>
        <w:t>Das BEM hat folgende Ziele:</w:t>
      </w:r>
    </w:p>
    <w:p w14:paraId="04D49C87" w14:textId="77777777" w:rsidR="004B316B" w:rsidRPr="001C60C8" w:rsidRDefault="004B316B" w:rsidP="004B316B">
      <w:pPr>
        <w:pStyle w:val="Listenabsatz"/>
        <w:numPr>
          <w:ilvl w:val="0"/>
          <w:numId w:val="113"/>
        </w:numPr>
        <w:autoSpaceDE w:val="0"/>
        <w:autoSpaceDN w:val="0"/>
        <w:adjustRightInd w:val="0"/>
        <w:jc w:val="both"/>
        <w:rPr>
          <w:i/>
          <w:iCs/>
        </w:rPr>
      </w:pPr>
      <w:r w:rsidRPr="001C60C8">
        <w:rPr>
          <w:i/>
          <w:iCs/>
        </w:rPr>
        <w:t>Überwindung und Vorbeugung erneuter Arbeitsunfähigkeiten</w:t>
      </w:r>
    </w:p>
    <w:p w14:paraId="6B85AB00" w14:textId="77777777" w:rsidR="004B316B" w:rsidRPr="001C60C8" w:rsidRDefault="004B316B" w:rsidP="004B316B">
      <w:pPr>
        <w:pStyle w:val="Listenabsatz"/>
        <w:numPr>
          <w:ilvl w:val="0"/>
          <w:numId w:val="113"/>
        </w:numPr>
        <w:autoSpaceDE w:val="0"/>
        <w:autoSpaceDN w:val="0"/>
        <w:adjustRightInd w:val="0"/>
        <w:jc w:val="both"/>
        <w:rPr>
          <w:i/>
          <w:iCs/>
        </w:rPr>
      </w:pPr>
      <w:r w:rsidRPr="001C60C8">
        <w:rPr>
          <w:i/>
          <w:iCs/>
        </w:rPr>
        <w:t>Erhalt und Förderung der Gesundheit</w:t>
      </w:r>
    </w:p>
    <w:p w14:paraId="01FE158A" w14:textId="77777777" w:rsidR="004B316B" w:rsidRPr="001C60C8" w:rsidRDefault="004B316B" w:rsidP="004B316B">
      <w:pPr>
        <w:pStyle w:val="Listenabsatz"/>
        <w:numPr>
          <w:ilvl w:val="0"/>
          <w:numId w:val="113"/>
        </w:numPr>
        <w:autoSpaceDE w:val="0"/>
        <w:autoSpaceDN w:val="0"/>
        <w:adjustRightInd w:val="0"/>
        <w:jc w:val="both"/>
        <w:rPr>
          <w:i/>
          <w:iCs/>
        </w:rPr>
      </w:pPr>
      <w:r w:rsidRPr="001C60C8">
        <w:rPr>
          <w:i/>
          <w:iCs/>
        </w:rPr>
        <w:t>Vermeidung von chronischen Erkrankungen und Behinderungen</w:t>
      </w:r>
    </w:p>
    <w:p w14:paraId="0B8D1040" w14:textId="77777777" w:rsidR="004B316B" w:rsidRPr="001C60C8" w:rsidRDefault="004B316B" w:rsidP="004B316B">
      <w:pPr>
        <w:pStyle w:val="Listenabsatz"/>
        <w:numPr>
          <w:ilvl w:val="0"/>
          <w:numId w:val="113"/>
        </w:numPr>
        <w:autoSpaceDE w:val="0"/>
        <w:autoSpaceDN w:val="0"/>
        <w:adjustRightInd w:val="0"/>
        <w:jc w:val="both"/>
        <w:rPr>
          <w:i/>
          <w:iCs/>
        </w:rPr>
      </w:pPr>
      <w:r w:rsidRPr="001C60C8">
        <w:rPr>
          <w:i/>
          <w:iCs/>
        </w:rPr>
        <w:t>Vermeidung von krankheitsbedingten Kündigungen</w:t>
      </w:r>
    </w:p>
    <w:p w14:paraId="3DB514CF" w14:textId="77777777" w:rsidR="004B316B" w:rsidRPr="001C60C8" w:rsidRDefault="004B316B" w:rsidP="004B316B">
      <w:pPr>
        <w:jc w:val="both"/>
        <w:rPr>
          <w:i/>
          <w:iCs/>
          <w:highlight w:val="yellow"/>
        </w:rPr>
      </w:pPr>
    </w:p>
    <w:p w14:paraId="66EC2473" w14:textId="77777777" w:rsidR="004B316B" w:rsidRPr="001C60C8" w:rsidRDefault="004B316B" w:rsidP="004B316B">
      <w:pPr>
        <w:autoSpaceDE w:val="0"/>
        <w:autoSpaceDN w:val="0"/>
        <w:adjustRightInd w:val="0"/>
        <w:jc w:val="both"/>
        <w:rPr>
          <w:b/>
          <w:bCs/>
          <w:i/>
          <w:iCs/>
        </w:rPr>
      </w:pPr>
      <w:r w:rsidRPr="001C60C8">
        <w:rPr>
          <w:b/>
          <w:bCs/>
          <w:i/>
          <w:iCs/>
        </w:rPr>
        <w:t>§ 2 Geltungsbereich</w:t>
      </w:r>
    </w:p>
    <w:p w14:paraId="0C3F49D7" w14:textId="77777777" w:rsidR="004B316B" w:rsidRPr="001C60C8" w:rsidRDefault="004B316B" w:rsidP="004B316B">
      <w:pPr>
        <w:autoSpaceDE w:val="0"/>
        <w:autoSpaceDN w:val="0"/>
        <w:adjustRightInd w:val="0"/>
        <w:jc w:val="both"/>
        <w:rPr>
          <w:i/>
          <w:iCs/>
        </w:rPr>
      </w:pPr>
      <w:r w:rsidRPr="001C60C8">
        <w:rPr>
          <w:i/>
          <w:iCs/>
        </w:rPr>
        <w:t>Diese Dienstvereinbarung gilt für alle Beschäftigte der Dienststelle, die innerhalb eines Jahres länger als sechs Wochen ununterbrochen oder wiederholt arbeitsunfähig sind und bei denen eine Beeinträchtigung zumindest zu erwarten ist.</w:t>
      </w:r>
    </w:p>
    <w:p w14:paraId="73006C75" w14:textId="77777777" w:rsidR="004B316B" w:rsidRPr="001C60C8" w:rsidRDefault="004B316B" w:rsidP="004B316B">
      <w:pPr>
        <w:autoSpaceDE w:val="0"/>
        <w:autoSpaceDN w:val="0"/>
        <w:adjustRightInd w:val="0"/>
        <w:jc w:val="both"/>
        <w:rPr>
          <w:i/>
          <w:iCs/>
        </w:rPr>
      </w:pPr>
    </w:p>
    <w:p w14:paraId="724DBCE9" w14:textId="77777777" w:rsidR="004B316B" w:rsidRPr="001C60C8" w:rsidRDefault="004B316B" w:rsidP="004B316B">
      <w:pPr>
        <w:autoSpaceDE w:val="0"/>
        <w:autoSpaceDN w:val="0"/>
        <w:adjustRightInd w:val="0"/>
        <w:jc w:val="both"/>
        <w:rPr>
          <w:i/>
          <w:iCs/>
        </w:rPr>
      </w:pPr>
      <w:r w:rsidRPr="001C60C8">
        <w:rPr>
          <w:i/>
          <w:iCs/>
        </w:rPr>
        <w:t>Jeder Beschäftigte kann selbst jederzeit das BEM beantragen.</w:t>
      </w:r>
    </w:p>
    <w:p w14:paraId="2B5532F4" w14:textId="77777777" w:rsidR="004B316B" w:rsidRPr="001C60C8" w:rsidRDefault="004B316B" w:rsidP="004B316B">
      <w:pPr>
        <w:autoSpaceDE w:val="0"/>
        <w:autoSpaceDN w:val="0"/>
        <w:adjustRightInd w:val="0"/>
        <w:jc w:val="both"/>
        <w:rPr>
          <w:i/>
          <w:iCs/>
        </w:rPr>
      </w:pPr>
    </w:p>
    <w:p w14:paraId="7E907B4D" w14:textId="77777777" w:rsidR="004B316B" w:rsidRPr="001C60C8" w:rsidRDefault="004B316B" w:rsidP="004B316B">
      <w:pPr>
        <w:autoSpaceDE w:val="0"/>
        <w:autoSpaceDN w:val="0"/>
        <w:adjustRightInd w:val="0"/>
        <w:jc w:val="both"/>
        <w:rPr>
          <w:b/>
          <w:bCs/>
          <w:i/>
          <w:iCs/>
          <w:vertAlign w:val="superscript"/>
        </w:rPr>
      </w:pPr>
      <w:r w:rsidRPr="001C60C8">
        <w:rPr>
          <w:b/>
          <w:bCs/>
          <w:i/>
          <w:iCs/>
        </w:rPr>
        <w:t>§ 3 BEM-Team</w:t>
      </w:r>
    </w:p>
    <w:p w14:paraId="07D72FD0" w14:textId="77777777" w:rsidR="004B316B" w:rsidRPr="001C60C8" w:rsidRDefault="004B316B" w:rsidP="004B316B">
      <w:pPr>
        <w:autoSpaceDE w:val="0"/>
        <w:autoSpaceDN w:val="0"/>
        <w:adjustRightInd w:val="0"/>
        <w:jc w:val="both"/>
        <w:rPr>
          <w:i/>
          <w:iCs/>
        </w:rPr>
      </w:pPr>
      <w:r w:rsidRPr="001C60C8">
        <w:rPr>
          <w:i/>
          <w:iCs/>
        </w:rPr>
        <w:t xml:space="preserve">Zur Durchführung des BEM wird </w:t>
      </w:r>
      <w:r>
        <w:rPr>
          <w:i/>
          <w:iCs/>
        </w:rPr>
        <w:t xml:space="preserve">auf Wunsch des betroffenen Beschäftigten </w:t>
      </w:r>
      <w:r w:rsidRPr="001C60C8">
        <w:rPr>
          <w:i/>
          <w:iCs/>
        </w:rPr>
        <w:t>ein Integrationsteam gebildet. Diesem Team gehören an:</w:t>
      </w:r>
    </w:p>
    <w:p w14:paraId="6551F52F" w14:textId="77777777" w:rsidR="004B316B" w:rsidRPr="001C60C8" w:rsidRDefault="004B316B" w:rsidP="004B316B">
      <w:pPr>
        <w:pStyle w:val="Listenabsatz"/>
        <w:numPr>
          <w:ilvl w:val="0"/>
          <w:numId w:val="114"/>
        </w:numPr>
        <w:autoSpaceDE w:val="0"/>
        <w:autoSpaceDN w:val="0"/>
        <w:adjustRightInd w:val="0"/>
        <w:jc w:val="both"/>
        <w:rPr>
          <w:i/>
          <w:iCs/>
        </w:rPr>
      </w:pPr>
      <w:r w:rsidRPr="001C60C8">
        <w:rPr>
          <w:i/>
          <w:iCs/>
        </w:rPr>
        <w:t>Beauftragter der Dienststellenleitung mit Entscheidungsbefugnis</w:t>
      </w:r>
    </w:p>
    <w:p w14:paraId="1437F5E0" w14:textId="77777777" w:rsidR="004B316B" w:rsidRPr="001C60C8" w:rsidRDefault="004B316B" w:rsidP="004B316B">
      <w:pPr>
        <w:pStyle w:val="Listenabsatz"/>
        <w:numPr>
          <w:ilvl w:val="0"/>
          <w:numId w:val="114"/>
        </w:numPr>
        <w:autoSpaceDE w:val="0"/>
        <w:autoSpaceDN w:val="0"/>
        <w:adjustRightInd w:val="0"/>
        <w:jc w:val="both"/>
        <w:rPr>
          <w:i/>
          <w:iCs/>
        </w:rPr>
      </w:pPr>
      <w:r w:rsidRPr="001C60C8">
        <w:rPr>
          <w:i/>
          <w:iCs/>
        </w:rPr>
        <w:t>Personalratsvorsitzender oder ein dazu beauftragtes Personalratsmitglied</w:t>
      </w:r>
    </w:p>
    <w:p w14:paraId="41E05822" w14:textId="77777777" w:rsidR="004B316B" w:rsidRPr="001C60C8" w:rsidRDefault="004B316B" w:rsidP="004B316B">
      <w:pPr>
        <w:pStyle w:val="Listenabsatz"/>
        <w:numPr>
          <w:ilvl w:val="0"/>
          <w:numId w:val="114"/>
        </w:numPr>
        <w:autoSpaceDE w:val="0"/>
        <w:autoSpaceDN w:val="0"/>
        <w:adjustRightInd w:val="0"/>
        <w:jc w:val="both"/>
        <w:rPr>
          <w:i/>
          <w:iCs/>
        </w:rPr>
      </w:pPr>
      <w:r w:rsidRPr="001C60C8">
        <w:rPr>
          <w:i/>
          <w:iCs/>
        </w:rPr>
        <w:t>Schwerbehindertenvertreter</w:t>
      </w:r>
    </w:p>
    <w:p w14:paraId="56A1EE50" w14:textId="77777777" w:rsidR="004B316B" w:rsidRPr="001C60C8" w:rsidRDefault="004B316B" w:rsidP="004B316B">
      <w:pPr>
        <w:pStyle w:val="Listenabsatz"/>
        <w:numPr>
          <w:ilvl w:val="0"/>
          <w:numId w:val="114"/>
        </w:numPr>
        <w:autoSpaceDE w:val="0"/>
        <w:autoSpaceDN w:val="0"/>
        <w:adjustRightInd w:val="0"/>
        <w:jc w:val="both"/>
        <w:rPr>
          <w:i/>
          <w:iCs/>
        </w:rPr>
      </w:pPr>
      <w:r w:rsidRPr="001C60C8">
        <w:rPr>
          <w:i/>
          <w:iCs/>
        </w:rPr>
        <w:t>Amtsarzt</w:t>
      </w:r>
    </w:p>
    <w:p w14:paraId="1D40445D" w14:textId="77777777" w:rsidR="004B316B" w:rsidRDefault="004B316B" w:rsidP="004B316B">
      <w:pPr>
        <w:autoSpaceDE w:val="0"/>
        <w:autoSpaceDN w:val="0"/>
        <w:adjustRightInd w:val="0"/>
        <w:jc w:val="both"/>
        <w:rPr>
          <w:i/>
          <w:iCs/>
        </w:rPr>
      </w:pPr>
    </w:p>
    <w:p w14:paraId="458B5A55" w14:textId="77777777" w:rsidR="004B316B" w:rsidRPr="001C60C8" w:rsidRDefault="004B316B" w:rsidP="004B316B">
      <w:pPr>
        <w:autoSpaceDE w:val="0"/>
        <w:autoSpaceDN w:val="0"/>
        <w:adjustRightInd w:val="0"/>
        <w:jc w:val="both"/>
        <w:rPr>
          <w:i/>
          <w:iCs/>
        </w:rPr>
      </w:pPr>
      <w:r w:rsidRPr="001C60C8">
        <w:rPr>
          <w:i/>
          <w:iCs/>
        </w:rPr>
        <w:t>Das Integration</w:t>
      </w:r>
      <w:r>
        <w:rPr>
          <w:i/>
          <w:iCs/>
        </w:rPr>
        <w:t>steam</w:t>
      </w:r>
      <w:r w:rsidRPr="001C60C8">
        <w:rPr>
          <w:i/>
          <w:iCs/>
        </w:rPr>
        <w:t xml:space="preserve"> wählt aus seiner Mitte eine(n) Vorsitzende(n).</w:t>
      </w:r>
    </w:p>
    <w:p w14:paraId="0E1551B6" w14:textId="77777777" w:rsidR="004B316B" w:rsidRPr="001C60C8" w:rsidRDefault="004B316B" w:rsidP="004B316B">
      <w:pPr>
        <w:autoSpaceDE w:val="0"/>
        <w:autoSpaceDN w:val="0"/>
        <w:adjustRightInd w:val="0"/>
        <w:jc w:val="both"/>
        <w:rPr>
          <w:i/>
          <w:iCs/>
        </w:rPr>
      </w:pPr>
    </w:p>
    <w:p w14:paraId="62EC7CFF" w14:textId="77777777" w:rsidR="004B316B" w:rsidRPr="001C60C8" w:rsidRDefault="004B316B" w:rsidP="004B316B">
      <w:pPr>
        <w:autoSpaceDE w:val="0"/>
        <w:autoSpaceDN w:val="0"/>
        <w:adjustRightInd w:val="0"/>
        <w:jc w:val="both"/>
        <w:rPr>
          <w:b/>
          <w:bCs/>
          <w:i/>
          <w:iCs/>
          <w:vertAlign w:val="superscript"/>
        </w:rPr>
      </w:pPr>
      <w:r w:rsidRPr="001C60C8">
        <w:rPr>
          <w:b/>
          <w:bCs/>
          <w:i/>
          <w:iCs/>
        </w:rPr>
        <w:t>§ 4 Information</w:t>
      </w:r>
    </w:p>
    <w:p w14:paraId="25842039" w14:textId="77777777" w:rsidR="004B316B" w:rsidRPr="001C60C8" w:rsidRDefault="004B316B" w:rsidP="004B316B">
      <w:pPr>
        <w:autoSpaceDE w:val="0"/>
        <w:autoSpaceDN w:val="0"/>
        <w:adjustRightInd w:val="0"/>
        <w:jc w:val="both"/>
        <w:rPr>
          <w:i/>
          <w:iCs/>
        </w:rPr>
      </w:pPr>
      <w:r w:rsidRPr="001C60C8">
        <w:rPr>
          <w:i/>
          <w:iCs/>
        </w:rPr>
        <w:t>Die Dienststellenleitung bzw. die Personalabteilung stellt dem Integrationsteam mindestens einmal pro Quartal die Arbeitsunfähigkeitsstatistik der Dienststelle sowie dazugehörige abteilungsbezogene Kennziffern zur Verfügung.</w:t>
      </w:r>
    </w:p>
    <w:p w14:paraId="58D4FF86" w14:textId="77777777" w:rsidR="004B316B" w:rsidRPr="001C60C8" w:rsidRDefault="004B316B" w:rsidP="004B316B">
      <w:pPr>
        <w:autoSpaceDE w:val="0"/>
        <w:autoSpaceDN w:val="0"/>
        <w:adjustRightInd w:val="0"/>
        <w:jc w:val="both"/>
        <w:rPr>
          <w:b/>
          <w:bCs/>
          <w:i/>
          <w:iCs/>
          <w:highlight w:val="yellow"/>
        </w:rPr>
      </w:pPr>
    </w:p>
    <w:p w14:paraId="7E5BA931" w14:textId="77777777" w:rsidR="004B316B" w:rsidRPr="001C60C8" w:rsidRDefault="004B316B" w:rsidP="004B316B">
      <w:pPr>
        <w:autoSpaceDE w:val="0"/>
        <w:autoSpaceDN w:val="0"/>
        <w:adjustRightInd w:val="0"/>
        <w:jc w:val="both"/>
        <w:rPr>
          <w:b/>
          <w:bCs/>
          <w:i/>
          <w:iCs/>
          <w:vertAlign w:val="superscript"/>
        </w:rPr>
      </w:pPr>
      <w:r w:rsidRPr="001C60C8">
        <w:rPr>
          <w:b/>
          <w:bCs/>
          <w:i/>
          <w:iCs/>
        </w:rPr>
        <w:lastRenderedPageBreak/>
        <w:t>§ 5 Freiwilligkeit und Einladung</w:t>
      </w:r>
    </w:p>
    <w:p w14:paraId="1D76C420" w14:textId="77777777" w:rsidR="004B316B" w:rsidRPr="001C60C8" w:rsidRDefault="004B316B" w:rsidP="004B316B">
      <w:pPr>
        <w:autoSpaceDE w:val="0"/>
        <w:autoSpaceDN w:val="0"/>
        <w:adjustRightInd w:val="0"/>
        <w:jc w:val="both"/>
        <w:rPr>
          <w:i/>
          <w:iCs/>
        </w:rPr>
      </w:pPr>
      <w:r w:rsidRPr="001C60C8">
        <w:rPr>
          <w:i/>
          <w:iCs/>
        </w:rPr>
        <w:t>Das BEM ist freiwillig. Ohne Zustimmung des betroffenen Beschäftigten wird es nicht durchgeführt. Um die Bereitschaft festzustellen wird der Beschäftigte schriftlich unter Hinweis auf die Freiwilligkeit zum BEM eingeladen.</w:t>
      </w:r>
    </w:p>
    <w:p w14:paraId="704EB4BF" w14:textId="77777777" w:rsidR="004B316B" w:rsidRPr="001C60C8" w:rsidRDefault="004B316B" w:rsidP="004B316B">
      <w:pPr>
        <w:autoSpaceDE w:val="0"/>
        <w:autoSpaceDN w:val="0"/>
        <w:adjustRightInd w:val="0"/>
        <w:jc w:val="both"/>
        <w:rPr>
          <w:i/>
          <w:iCs/>
          <w:highlight w:val="yellow"/>
        </w:rPr>
      </w:pPr>
    </w:p>
    <w:p w14:paraId="1678FB46" w14:textId="77777777" w:rsidR="004B316B" w:rsidRPr="001C60C8" w:rsidRDefault="004B316B" w:rsidP="004B316B">
      <w:pPr>
        <w:autoSpaceDE w:val="0"/>
        <w:autoSpaceDN w:val="0"/>
        <w:adjustRightInd w:val="0"/>
        <w:jc w:val="both"/>
        <w:rPr>
          <w:i/>
          <w:iCs/>
        </w:rPr>
      </w:pPr>
      <w:r w:rsidRPr="001C60C8">
        <w:rPr>
          <w:b/>
          <w:bCs/>
          <w:i/>
          <w:iCs/>
        </w:rPr>
        <w:t>§ 6 Maßnahmen</w:t>
      </w:r>
    </w:p>
    <w:p w14:paraId="3A4C77E2" w14:textId="77777777" w:rsidR="004B316B" w:rsidRPr="001C60C8" w:rsidRDefault="004B316B" w:rsidP="004B316B">
      <w:pPr>
        <w:autoSpaceDE w:val="0"/>
        <w:autoSpaceDN w:val="0"/>
        <w:adjustRightInd w:val="0"/>
        <w:jc w:val="both"/>
        <w:rPr>
          <w:i/>
          <w:iCs/>
        </w:rPr>
      </w:pPr>
      <w:r w:rsidRPr="001C60C8">
        <w:rPr>
          <w:i/>
          <w:iCs/>
        </w:rPr>
        <w:t>Das BEM verfolgt die folgenden Maßnahmen: Prävention, Rehabilitation und Förderung der Gesundheit.</w:t>
      </w:r>
    </w:p>
    <w:p w14:paraId="229FEF92" w14:textId="77777777" w:rsidR="004B316B" w:rsidRPr="001C60C8" w:rsidRDefault="004B316B" w:rsidP="004B316B">
      <w:pPr>
        <w:autoSpaceDE w:val="0"/>
        <w:autoSpaceDN w:val="0"/>
        <w:adjustRightInd w:val="0"/>
        <w:jc w:val="both"/>
        <w:rPr>
          <w:i/>
          <w:iCs/>
          <w:highlight w:val="yellow"/>
        </w:rPr>
      </w:pPr>
    </w:p>
    <w:p w14:paraId="6CB67F0A" w14:textId="77777777" w:rsidR="004B316B" w:rsidRPr="001C60C8" w:rsidRDefault="004B316B" w:rsidP="004B316B">
      <w:pPr>
        <w:autoSpaceDE w:val="0"/>
        <w:autoSpaceDN w:val="0"/>
        <w:adjustRightInd w:val="0"/>
        <w:jc w:val="both"/>
        <w:rPr>
          <w:b/>
          <w:bCs/>
          <w:i/>
          <w:iCs/>
        </w:rPr>
      </w:pPr>
      <w:r w:rsidRPr="001C60C8">
        <w:rPr>
          <w:b/>
          <w:bCs/>
          <w:i/>
          <w:iCs/>
        </w:rPr>
        <w:t>§ 7 Zielerreichung</w:t>
      </w:r>
    </w:p>
    <w:p w14:paraId="30349C05" w14:textId="77777777" w:rsidR="004B316B" w:rsidRPr="001C60C8" w:rsidRDefault="004B316B" w:rsidP="004B316B">
      <w:pPr>
        <w:autoSpaceDE w:val="0"/>
        <w:autoSpaceDN w:val="0"/>
        <w:adjustRightInd w:val="0"/>
        <w:jc w:val="both"/>
        <w:rPr>
          <w:i/>
          <w:iCs/>
        </w:rPr>
      </w:pPr>
      <w:r w:rsidRPr="001C60C8">
        <w:rPr>
          <w:i/>
          <w:iCs/>
        </w:rPr>
        <w:t xml:space="preserve">Die Dienststellenleitung erörtert </w:t>
      </w:r>
      <w:r>
        <w:rPr>
          <w:i/>
          <w:iCs/>
        </w:rPr>
        <w:t xml:space="preserve">mit Einverständnis des betroffenen Beschäftigten </w:t>
      </w:r>
      <w:r w:rsidRPr="001C60C8">
        <w:rPr>
          <w:i/>
          <w:iCs/>
        </w:rPr>
        <w:t>einmal jährlich mit dem Personalrat und der Schwerbehindertenvertretung, ob und in welchem Umfang die Ziele des BEM erreicht wurden.</w:t>
      </w:r>
    </w:p>
    <w:p w14:paraId="6D52292E" w14:textId="77777777" w:rsidR="004B316B" w:rsidRPr="001C60C8" w:rsidRDefault="004B316B" w:rsidP="004B316B">
      <w:pPr>
        <w:autoSpaceDE w:val="0"/>
        <w:autoSpaceDN w:val="0"/>
        <w:adjustRightInd w:val="0"/>
        <w:jc w:val="both"/>
        <w:rPr>
          <w:b/>
          <w:bCs/>
          <w:i/>
          <w:iCs/>
          <w:highlight w:val="yellow"/>
        </w:rPr>
      </w:pPr>
    </w:p>
    <w:p w14:paraId="0402C0DA" w14:textId="77777777" w:rsidR="004B316B" w:rsidRPr="001C60C8" w:rsidRDefault="004B316B" w:rsidP="004B316B">
      <w:pPr>
        <w:autoSpaceDE w:val="0"/>
        <w:autoSpaceDN w:val="0"/>
        <w:adjustRightInd w:val="0"/>
        <w:jc w:val="both"/>
        <w:rPr>
          <w:b/>
          <w:bCs/>
          <w:i/>
          <w:iCs/>
        </w:rPr>
      </w:pPr>
      <w:r w:rsidRPr="001C60C8">
        <w:rPr>
          <w:b/>
          <w:bCs/>
          <w:i/>
          <w:iCs/>
        </w:rPr>
        <w:t>§ 8 Laufzeit/Kündigung</w:t>
      </w:r>
    </w:p>
    <w:p w14:paraId="78AD1753" w14:textId="77777777" w:rsidR="004B316B" w:rsidRPr="001C60C8" w:rsidRDefault="004B316B" w:rsidP="004B316B">
      <w:pPr>
        <w:autoSpaceDE w:val="0"/>
        <w:autoSpaceDN w:val="0"/>
        <w:adjustRightInd w:val="0"/>
        <w:jc w:val="both"/>
        <w:rPr>
          <w:i/>
          <w:iCs/>
        </w:rPr>
      </w:pPr>
      <w:r w:rsidRPr="001C60C8">
        <w:rPr>
          <w:i/>
          <w:iCs/>
        </w:rPr>
        <w:t>Diese Vereinbarung tritt mit Unterzeichnung in Kraft.</w:t>
      </w:r>
    </w:p>
    <w:p w14:paraId="2364CAD5" w14:textId="77777777" w:rsidR="004B316B" w:rsidRPr="001C60C8" w:rsidRDefault="004B316B" w:rsidP="004B316B">
      <w:pPr>
        <w:autoSpaceDE w:val="0"/>
        <w:autoSpaceDN w:val="0"/>
        <w:adjustRightInd w:val="0"/>
        <w:ind w:left="360"/>
        <w:jc w:val="both"/>
        <w:rPr>
          <w:i/>
          <w:iCs/>
        </w:rPr>
      </w:pPr>
    </w:p>
    <w:p w14:paraId="6CC614A2" w14:textId="77777777" w:rsidR="004B316B" w:rsidRPr="001C60C8" w:rsidRDefault="004B316B" w:rsidP="004B316B">
      <w:pPr>
        <w:autoSpaceDE w:val="0"/>
        <w:autoSpaceDN w:val="0"/>
        <w:adjustRightInd w:val="0"/>
        <w:jc w:val="both"/>
        <w:rPr>
          <w:b/>
          <w:bCs/>
          <w:i/>
          <w:iCs/>
        </w:rPr>
      </w:pPr>
      <w:r w:rsidRPr="001C60C8">
        <w:rPr>
          <w:i/>
          <w:iCs/>
        </w:rPr>
        <w:t>Diese Vereinbarung kann mit einer Frist von ... zum Ende eines Kalenderjahres gekündigt werden.</w:t>
      </w:r>
    </w:p>
    <w:p w14:paraId="06128118" w14:textId="77777777" w:rsidR="004B316B" w:rsidRPr="001C60C8" w:rsidRDefault="004B316B" w:rsidP="004B316B">
      <w:pPr>
        <w:autoSpaceDE w:val="0"/>
        <w:autoSpaceDN w:val="0"/>
        <w:adjustRightInd w:val="0"/>
        <w:ind w:left="360"/>
        <w:jc w:val="both"/>
        <w:rPr>
          <w:b/>
          <w:bCs/>
          <w:i/>
          <w:iCs/>
        </w:rPr>
      </w:pPr>
    </w:p>
    <w:p w14:paraId="0EEF1AF6" w14:textId="77777777" w:rsidR="004B316B" w:rsidRPr="001C60C8" w:rsidRDefault="004B316B" w:rsidP="004B316B">
      <w:pPr>
        <w:autoSpaceDE w:val="0"/>
        <w:autoSpaceDN w:val="0"/>
        <w:adjustRightInd w:val="0"/>
        <w:jc w:val="both"/>
        <w:rPr>
          <w:b/>
          <w:bCs/>
          <w:i/>
          <w:iCs/>
        </w:rPr>
      </w:pPr>
      <w:r w:rsidRPr="001C60C8">
        <w:rPr>
          <w:i/>
          <w:iCs/>
        </w:rPr>
        <w:t>Eine Nachwirkung wird ausgeschlossen.</w:t>
      </w:r>
    </w:p>
    <w:p w14:paraId="05EA0D69" w14:textId="77777777" w:rsidR="004B316B" w:rsidRPr="001C60C8" w:rsidRDefault="004B316B" w:rsidP="004B316B">
      <w:pPr>
        <w:autoSpaceDE w:val="0"/>
        <w:autoSpaceDN w:val="0"/>
        <w:adjustRightInd w:val="0"/>
        <w:jc w:val="both"/>
        <w:rPr>
          <w:b/>
          <w:bCs/>
          <w:i/>
          <w:iCs/>
        </w:rPr>
      </w:pPr>
    </w:p>
    <w:p w14:paraId="7F1137E7" w14:textId="77777777" w:rsidR="004B316B" w:rsidRPr="001C60C8" w:rsidRDefault="004B316B" w:rsidP="004B316B">
      <w:pPr>
        <w:autoSpaceDE w:val="0"/>
        <w:autoSpaceDN w:val="0"/>
        <w:adjustRightInd w:val="0"/>
        <w:jc w:val="both"/>
        <w:rPr>
          <w:bCs/>
          <w:i/>
          <w:iCs/>
        </w:rPr>
      </w:pPr>
      <w:proofErr w:type="gramStart"/>
      <w:r w:rsidRPr="001C60C8">
        <w:rPr>
          <w:bCs/>
          <w:i/>
          <w:iCs/>
        </w:rPr>
        <w:t>...,  den</w:t>
      </w:r>
      <w:proofErr w:type="gramEnd"/>
      <w:r w:rsidRPr="001C60C8">
        <w:rPr>
          <w:bCs/>
          <w:i/>
          <w:iCs/>
        </w:rPr>
        <w:t xml:space="preserve"> __.__.____</w:t>
      </w:r>
    </w:p>
    <w:p w14:paraId="529A930D" w14:textId="77777777" w:rsidR="004B316B" w:rsidRPr="001C60C8" w:rsidRDefault="004B316B" w:rsidP="004B316B">
      <w:pPr>
        <w:autoSpaceDE w:val="0"/>
        <w:autoSpaceDN w:val="0"/>
        <w:adjustRightInd w:val="0"/>
        <w:jc w:val="both"/>
        <w:rPr>
          <w:bCs/>
          <w:i/>
          <w:iCs/>
        </w:rPr>
      </w:pPr>
    </w:p>
    <w:p w14:paraId="0F08366A" w14:textId="77777777" w:rsidR="004B316B" w:rsidRPr="001C60C8" w:rsidRDefault="004B316B" w:rsidP="004B316B">
      <w:pPr>
        <w:autoSpaceDE w:val="0"/>
        <w:autoSpaceDN w:val="0"/>
        <w:adjustRightInd w:val="0"/>
        <w:jc w:val="both"/>
        <w:rPr>
          <w:bCs/>
          <w:i/>
          <w:iCs/>
        </w:rPr>
      </w:pPr>
      <w:r w:rsidRPr="001C60C8">
        <w:rPr>
          <w:bCs/>
          <w:i/>
          <w:iCs/>
        </w:rPr>
        <w:t>Unterschrift Dienstherr</w:t>
      </w:r>
      <w:r w:rsidRPr="001C60C8">
        <w:rPr>
          <w:bCs/>
          <w:i/>
          <w:iCs/>
        </w:rPr>
        <w:tab/>
      </w:r>
      <w:r w:rsidRPr="001C60C8">
        <w:rPr>
          <w:bCs/>
          <w:i/>
          <w:iCs/>
        </w:rPr>
        <w:tab/>
        <w:t>Unterschrift Personalrat</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F7555"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927346">
        <w:rPr>
          <w:rFonts w:ascii="Arial" w:eastAsia="Times New Roman" w:hAnsi="Arial" w:cs="Arial"/>
          <w:color w:val="868686"/>
          <w:sz w:val="13"/>
          <w:szCs w:val="13"/>
          <w:lang w:eastAsia="de-DE"/>
        </w:rPr>
        <w:t>6</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936C7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6CA4" w14:textId="77777777" w:rsidR="00936C7B" w:rsidRDefault="00936C7B" w:rsidP="00BF7674">
      <w:r>
        <w:separator/>
      </w:r>
    </w:p>
  </w:endnote>
  <w:endnote w:type="continuationSeparator" w:id="0">
    <w:p w14:paraId="49B39BE8" w14:textId="77777777" w:rsidR="00936C7B" w:rsidRDefault="00936C7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7185" w14:textId="77777777" w:rsidR="00936C7B" w:rsidRDefault="00936C7B" w:rsidP="00BF7674">
      <w:r>
        <w:separator/>
      </w:r>
    </w:p>
  </w:footnote>
  <w:footnote w:type="continuationSeparator" w:id="0">
    <w:p w14:paraId="7F4C29D8" w14:textId="77777777" w:rsidR="00936C7B" w:rsidRDefault="00936C7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D75CAF"/>
    <w:multiLevelType w:val="hybridMultilevel"/>
    <w:tmpl w:val="0478CD40"/>
    <w:numStyleLink w:val="ImportierterStil6"/>
  </w:abstractNum>
  <w:abstractNum w:abstractNumId="5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8"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35F6101"/>
    <w:multiLevelType w:val="hybridMultilevel"/>
    <w:tmpl w:val="A4189F16"/>
    <w:numStyleLink w:val="ImportierterStil5"/>
  </w:abstractNum>
  <w:abstractNum w:abstractNumId="102"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4"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3"/>
  </w:num>
  <w:num w:numId="2" w16cid:durableId="573013156">
    <w:abstractNumId w:val="91"/>
  </w:num>
  <w:num w:numId="3" w16cid:durableId="1779830718">
    <w:abstractNumId w:val="28"/>
  </w:num>
  <w:num w:numId="4" w16cid:durableId="725178237">
    <w:abstractNumId w:val="80"/>
  </w:num>
  <w:num w:numId="5" w16cid:durableId="220294192">
    <w:abstractNumId w:val="96"/>
  </w:num>
  <w:num w:numId="6" w16cid:durableId="930698965">
    <w:abstractNumId w:val="98"/>
  </w:num>
  <w:num w:numId="7" w16cid:durableId="1217887320">
    <w:abstractNumId w:val="105"/>
  </w:num>
  <w:num w:numId="8" w16cid:durableId="1581284903">
    <w:abstractNumId w:val="90"/>
  </w:num>
  <w:num w:numId="9" w16cid:durableId="2043164235">
    <w:abstractNumId w:val="87"/>
  </w:num>
  <w:num w:numId="10" w16cid:durableId="359477797">
    <w:abstractNumId w:val="45"/>
  </w:num>
  <w:num w:numId="11" w16cid:durableId="2118863191">
    <w:abstractNumId w:val="89"/>
  </w:num>
  <w:num w:numId="12" w16cid:durableId="1105073630">
    <w:abstractNumId w:val="33"/>
  </w:num>
  <w:num w:numId="13" w16cid:durableId="501816211">
    <w:abstractNumId w:val="11"/>
  </w:num>
  <w:num w:numId="14" w16cid:durableId="2087798823">
    <w:abstractNumId w:val="58"/>
  </w:num>
  <w:num w:numId="15" w16cid:durableId="1222252971">
    <w:abstractNumId w:val="22"/>
  </w:num>
  <w:num w:numId="16" w16cid:durableId="1880429248">
    <w:abstractNumId w:val="76"/>
  </w:num>
  <w:num w:numId="17" w16cid:durableId="2064789847">
    <w:abstractNumId w:val="2"/>
  </w:num>
  <w:num w:numId="18" w16cid:durableId="1674608018">
    <w:abstractNumId w:val="65"/>
  </w:num>
  <w:num w:numId="19" w16cid:durableId="1719551836">
    <w:abstractNumId w:val="73"/>
  </w:num>
  <w:num w:numId="20" w16cid:durableId="1244490335">
    <w:abstractNumId w:val="5"/>
  </w:num>
  <w:num w:numId="21" w16cid:durableId="177737794">
    <w:abstractNumId w:val="41"/>
  </w:num>
  <w:num w:numId="22" w16cid:durableId="917902633">
    <w:abstractNumId w:val="20"/>
  </w:num>
  <w:num w:numId="23" w16cid:durableId="373698778">
    <w:abstractNumId w:val="34"/>
  </w:num>
  <w:num w:numId="24" w16cid:durableId="1589269503">
    <w:abstractNumId w:val="27"/>
  </w:num>
  <w:num w:numId="25" w16cid:durableId="429205834">
    <w:abstractNumId w:val="12"/>
  </w:num>
  <w:num w:numId="26" w16cid:durableId="762335405">
    <w:abstractNumId w:val="9"/>
  </w:num>
  <w:num w:numId="27" w16cid:durableId="1625384825">
    <w:abstractNumId w:val="63"/>
  </w:num>
  <w:num w:numId="28" w16cid:durableId="1697072466">
    <w:abstractNumId w:val="40"/>
  </w:num>
  <w:num w:numId="29" w16cid:durableId="630015363">
    <w:abstractNumId w:val="43"/>
  </w:num>
  <w:num w:numId="30" w16cid:durableId="1777211645">
    <w:abstractNumId w:val="51"/>
  </w:num>
  <w:num w:numId="31" w16cid:durableId="1223832647">
    <w:abstractNumId w:val="81"/>
  </w:num>
  <w:num w:numId="32" w16cid:durableId="1128670099">
    <w:abstractNumId w:val="92"/>
  </w:num>
  <w:num w:numId="33" w16cid:durableId="1417821402">
    <w:abstractNumId w:val="37"/>
  </w:num>
  <w:num w:numId="34" w16cid:durableId="1393113635">
    <w:abstractNumId w:val="83"/>
  </w:num>
  <w:num w:numId="35" w16cid:durableId="919750748">
    <w:abstractNumId w:val="59"/>
  </w:num>
  <w:num w:numId="36" w16cid:durableId="430861448">
    <w:abstractNumId w:val="100"/>
  </w:num>
  <w:num w:numId="37" w16cid:durableId="1799226588">
    <w:abstractNumId w:val="100"/>
  </w:num>
  <w:num w:numId="38" w16cid:durableId="1329752621">
    <w:abstractNumId w:val="74"/>
  </w:num>
  <w:num w:numId="39" w16cid:durableId="621425610">
    <w:abstractNumId w:val="68"/>
  </w:num>
  <w:num w:numId="40" w16cid:durableId="2028360859">
    <w:abstractNumId w:val="112"/>
  </w:num>
  <w:num w:numId="41" w16cid:durableId="1736853224">
    <w:abstractNumId w:val="69"/>
  </w:num>
  <w:num w:numId="42" w16cid:durableId="78332183">
    <w:abstractNumId w:val="46"/>
  </w:num>
  <w:num w:numId="43" w16cid:durableId="1423837091">
    <w:abstractNumId w:val="0"/>
  </w:num>
  <w:num w:numId="44" w16cid:durableId="1430586683">
    <w:abstractNumId w:val="15"/>
  </w:num>
  <w:num w:numId="45" w16cid:durableId="1422872476">
    <w:abstractNumId w:val="19"/>
  </w:num>
  <w:num w:numId="46" w16cid:durableId="1355183361">
    <w:abstractNumId w:val="26"/>
  </w:num>
  <w:num w:numId="47" w16cid:durableId="669597700">
    <w:abstractNumId w:val="72"/>
  </w:num>
  <w:num w:numId="48" w16cid:durableId="446312732">
    <w:abstractNumId w:val="86"/>
  </w:num>
  <w:num w:numId="49" w16cid:durableId="39791684">
    <w:abstractNumId w:val="70"/>
  </w:num>
  <w:num w:numId="50" w16cid:durableId="117527703">
    <w:abstractNumId w:val="85"/>
  </w:num>
  <w:num w:numId="51" w16cid:durableId="1617131525">
    <w:abstractNumId w:val="78"/>
  </w:num>
  <w:num w:numId="52" w16cid:durableId="372117226">
    <w:abstractNumId w:val="36"/>
  </w:num>
  <w:num w:numId="53" w16cid:durableId="1680042876">
    <w:abstractNumId w:val="13"/>
  </w:num>
  <w:num w:numId="54" w16cid:durableId="723678726">
    <w:abstractNumId w:val="44"/>
  </w:num>
  <w:num w:numId="55" w16cid:durableId="591357925">
    <w:abstractNumId w:val="4"/>
  </w:num>
  <w:num w:numId="56" w16cid:durableId="1969430323">
    <w:abstractNumId w:val="94"/>
  </w:num>
  <w:num w:numId="57" w16cid:durableId="1489974231">
    <w:abstractNumId w:val="17"/>
  </w:num>
  <w:num w:numId="58" w16cid:durableId="1856379896">
    <w:abstractNumId w:val="101"/>
  </w:num>
  <w:num w:numId="59" w16cid:durableId="578757115">
    <w:abstractNumId w:val="99"/>
  </w:num>
  <w:num w:numId="60" w16cid:durableId="1311862238">
    <w:abstractNumId w:val="57"/>
  </w:num>
  <w:num w:numId="61" w16cid:durableId="722682007">
    <w:abstractNumId w:val="14"/>
  </w:num>
  <w:num w:numId="62" w16cid:durableId="333072725">
    <w:abstractNumId w:val="1"/>
  </w:num>
  <w:num w:numId="63" w16cid:durableId="1734543552">
    <w:abstractNumId w:val="95"/>
  </w:num>
  <w:num w:numId="64" w16cid:durableId="1591967561">
    <w:abstractNumId w:val="109"/>
  </w:num>
  <w:num w:numId="65" w16cid:durableId="870924365">
    <w:abstractNumId w:val="82"/>
  </w:num>
  <w:num w:numId="66" w16cid:durableId="111874184">
    <w:abstractNumId w:val="48"/>
  </w:num>
  <w:num w:numId="67" w16cid:durableId="522091915">
    <w:abstractNumId w:val="75"/>
  </w:num>
  <w:num w:numId="68" w16cid:durableId="182285874">
    <w:abstractNumId w:val="54"/>
  </w:num>
  <w:num w:numId="69" w16cid:durableId="807434139">
    <w:abstractNumId w:val="24"/>
  </w:num>
  <w:num w:numId="70" w16cid:durableId="170728802">
    <w:abstractNumId w:val="18"/>
  </w:num>
  <w:num w:numId="71" w16cid:durableId="2108965614">
    <w:abstractNumId w:val="8"/>
  </w:num>
  <w:num w:numId="72" w16cid:durableId="1723167673">
    <w:abstractNumId w:val="67"/>
  </w:num>
  <w:num w:numId="73" w16cid:durableId="1451439752">
    <w:abstractNumId w:val="107"/>
  </w:num>
  <w:num w:numId="74" w16cid:durableId="1810198895">
    <w:abstractNumId w:val="62"/>
  </w:num>
  <w:num w:numId="75" w16cid:durableId="237327885">
    <w:abstractNumId w:val="31"/>
  </w:num>
  <w:num w:numId="76" w16cid:durableId="1974362302">
    <w:abstractNumId w:val="10"/>
  </w:num>
  <w:num w:numId="77" w16cid:durableId="626159937">
    <w:abstractNumId w:val="106"/>
  </w:num>
  <w:num w:numId="78" w16cid:durableId="688457283">
    <w:abstractNumId w:val="29"/>
  </w:num>
  <w:num w:numId="79" w16cid:durableId="1201741568">
    <w:abstractNumId w:val="111"/>
  </w:num>
  <w:num w:numId="80" w16cid:durableId="494148245">
    <w:abstractNumId w:val="93"/>
  </w:num>
  <w:num w:numId="81" w16cid:durableId="1313753577">
    <w:abstractNumId w:val="102"/>
  </w:num>
  <w:num w:numId="82" w16cid:durableId="1121344989">
    <w:abstractNumId w:val="71"/>
  </w:num>
  <w:num w:numId="83" w16cid:durableId="802118184">
    <w:abstractNumId w:val="77"/>
  </w:num>
  <w:num w:numId="84" w16cid:durableId="1131678313">
    <w:abstractNumId w:val="32"/>
  </w:num>
  <w:num w:numId="85" w16cid:durableId="1108696075">
    <w:abstractNumId w:val="16"/>
  </w:num>
  <w:num w:numId="86" w16cid:durableId="9455054">
    <w:abstractNumId w:val="110"/>
  </w:num>
  <w:num w:numId="87" w16cid:durableId="356853684">
    <w:abstractNumId w:val="47"/>
  </w:num>
  <w:num w:numId="88" w16cid:durableId="1217668188">
    <w:abstractNumId w:val="108"/>
  </w:num>
  <w:num w:numId="89" w16cid:durableId="1789351534">
    <w:abstractNumId w:val="39"/>
  </w:num>
  <w:num w:numId="90" w16cid:durableId="1320891096">
    <w:abstractNumId w:val="50"/>
  </w:num>
  <w:num w:numId="91" w16cid:durableId="579101245">
    <w:abstractNumId w:val="6"/>
  </w:num>
  <w:num w:numId="92" w16cid:durableId="1695770221">
    <w:abstractNumId w:val="84"/>
  </w:num>
  <w:num w:numId="93" w16cid:durableId="1362972334">
    <w:abstractNumId w:val="104"/>
  </w:num>
  <w:num w:numId="94" w16cid:durableId="1022705081">
    <w:abstractNumId w:val="61"/>
  </w:num>
  <w:num w:numId="95" w16cid:durableId="741105092">
    <w:abstractNumId w:val="42"/>
  </w:num>
  <w:num w:numId="96" w16cid:durableId="520976713">
    <w:abstractNumId w:val="7"/>
  </w:num>
  <w:num w:numId="97" w16cid:durableId="257521930">
    <w:abstractNumId w:val="88"/>
  </w:num>
  <w:num w:numId="98" w16cid:durableId="817650128">
    <w:abstractNumId w:val="38"/>
  </w:num>
  <w:num w:numId="99" w16cid:durableId="1883443383">
    <w:abstractNumId w:val="79"/>
  </w:num>
  <w:num w:numId="100" w16cid:durableId="97869024">
    <w:abstractNumId w:val="66"/>
  </w:num>
  <w:num w:numId="101" w16cid:durableId="941887257">
    <w:abstractNumId w:val="23"/>
  </w:num>
  <w:num w:numId="102" w16cid:durableId="1369717824">
    <w:abstractNumId w:val="60"/>
  </w:num>
  <w:num w:numId="103" w16cid:durableId="1761489807">
    <w:abstractNumId w:val="55"/>
  </w:num>
  <w:num w:numId="104" w16cid:durableId="32193475">
    <w:abstractNumId w:val="35"/>
  </w:num>
  <w:num w:numId="105" w16cid:durableId="1227227410">
    <w:abstractNumId w:val="21"/>
  </w:num>
  <w:num w:numId="106" w16cid:durableId="359546513">
    <w:abstractNumId w:val="49"/>
  </w:num>
  <w:num w:numId="107" w16cid:durableId="1873961157">
    <w:abstractNumId w:val="52"/>
  </w:num>
  <w:num w:numId="108" w16cid:durableId="1526210028">
    <w:abstractNumId w:val="3"/>
  </w:num>
  <w:num w:numId="109" w16cid:durableId="1547059832">
    <w:abstractNumId w:val="30"/>
  </w:num>
  <w:num w:numId="110" w16cid:durableId="73867529">
    <w:abstractNumId w:val="97"/>
  </w:num>
  <w:num w:numId="111" w16cid:durableId="1587835312">
    <w:abstractNumId w:val="56"/>
  </w:num>
  <w:num w:numId="112" w16cid:durableId="868564485">
    <w:abstractNumId w:val="64"/>
  </w:num>
  <w:num w:numId="113" w16cid:durableId="2097749028">
    <w:abstractNumId w:val="25"/>
  </w:num>
  <w:num w:numId="114" w16cid:durableId="479662491">
    <w:abstractNumId w:val="5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2024-03-14T09:48:00Z</dcterms:created>
  <dcterms:modified xsi:type="dcterms:W3CDTF">2024-03-14T09:48:00Z</dcterms:modified>
  <cp:category/>
</cp:coreProperties>
</file>