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388B" w14:textId="77777777" w:rsidR="00160702" w:rsidRPr="003920EC" w:rsidRDefault="00160702" w:rsidP="00160702">
      <w:pPr>
        <w:pStyle w:val="PNLSubhead"/>
        <w:outlineLvl w:val="0"/>
      </w:pPr>
      <w:r w:rsidRPr="003920EC">
        <w:t>Muster: So senken Sie die Zahl der Befristungen in Ihrer Dienststelle</w:t>
      </w:r>
    </w:p>
    <w:p w14:paraId="1B3627FB" w14:textId="77777777" w:rsidR="00160702" w:rsidRPr="003920EC" w:rsidRDefault="00160702" w:rsidP="00160702">
      <w:pPr>
        <w:shd w:val="clear" w:color="auto" w:fill="FFFFFF"/>
        <w:rPr>
          <w:i/>
          <w:iCs/>
          <w:color w:val="000000"/>
          <w:sz w:val="22"/>
          <w:szCs w:val="22"/>
        </w:rPr>
      </w:pPr>
      <w:r w:rsidRPr="003920EC">
        <w:rPr>
          <w:i/>
          <w:iCs/>
          <w:color w:val="000000"/>
          <w:sz w:val="22"/>
          <w:szCs w:val="22"/>
        </w:rPr>
        <w:t xml:space="preserve">An die </w:t>
      </w:r>
    </w:p>
    <w:p w14:paraId="07A888DA" w14:textId="77777777" w:rsidR="00160702" w:rsidRPr="003920EC" w:rsidRDefault="00160702" w:rsidP="00160702">
      <w:pPr>
        <w:shd w:val="clear" w:color="auto" w:fill="FFFFFF"/>
        <w:rPr>
          <w:i/>
          <w:iCs/>
          <w:color w:val="000000"/>
          <w:sz w:val="22"/>
          <w:szCs w:val="22"/>
        </w:rPr>
      </w:pPr>
      <w:r w:rsidRPr="003920EC">
        <w:rPr>
          <w:i/>
          <w:iCs/>
          <w:color w:val="000000"/>
          <w:sz w:val="22"/>
          <w:szCs w:val="22"/>
        </w:rPr>
        <w:t>Dienststellenleitung</w:t>
      </w:r>
    </w:p>
    <w:p w14:paraId="6796BD4E" w14:textId="77777777" w:rsidR="00160702" w:rsidRPr="003920EC" w:rsidRDefault="00160702" w:rsidP="00160702">
      <w:pPr>
        <w:shd w:val="clear" w:color="auto" w:fill="FFFFFF"/>
        <w:rPr>
          <w:rFonts w:ascii="Segoe UI" w:hAnsi="Segoe UI" w:cs="Segoe UI"/>
          <w:color w:val="000000"/>
          <w:sz w:val="23"/>
          <w:szCs w:val="23"/>
        </w:rPr>
      </w:pPr>
    </w:p>
    <w:p w14:paraId="1CE93653" w14:textId="77777777" w:rsidR="00160702" w:rsidRPr="003920EC" w:rsidRDefault="00160702" w:rsidP="00160702">
      <w:pPr>
        <w:shd w:val="clear" w:color="auto" w:fill="FFFFFF"/>
        <w:jc w:val="both"/>
        <w:rPr>
          <w:i/>
          <w:iCs/>
          <w:color w:val="000000"/>
          <w:sz w:val="22"/>
          <w:szCs w:val="22"/>
        </w:rPr>
      </w:pPr>
      <w:r w:rsidRPr="003920EC">
        <w:rPr>
          <w:i/>
          <w:iCs/>
          <w:color w:val="000000"/>
          <w:sz w:val="22"/>
          <w:szCs w:val="22"/>
        </w:rPr>
        <w:t>Sehr geehrte Damen und Herren,</w:t>
      </w:r>
    </w:p>
    <w:p w14:paraId="39D5D197" w14:textId="77777777" w:rsidR="00160702" w:rsidRPr="003920EC" w:rsidRDefault="00160702" w:rsidP="00160702">
      <w:pPr>
        <w:shd w:val="clear" w:color="auto" w:fill="FFFFFF"/>
        <w:jc w:val="both"/>
        <w:rPr>
          <w:i/>
          <w:iCs/>
          <w:color w:val="000000"/>
          <w:sz w:val="22"/>
          <w:szCs w:val="22"/>
        </w:rPr>
      </w:pPr>
    </w:p>
    <w:p w14:paraId="5AD6539D" w14:textId="77777777" w:rsidR="00160702" w:rsidRPr="003920EC" w:rsidRDefault="00160702" w:rsidP="00160702">
      <w:pPr>
        <w:shd w:val="clear" w:color="auto" w:fill="FFFFFF"/>
        <w:jc w:val="both"/>
        <w:rPr>
          <w:i/>
          <w:iCs/>
          <w:color w:val="000000"/>
          <w:sz w:val="22"/>
          <w:szCs w:val="22"/>
        </w:rPr>
      </w:pPr>
      <w:r w:rsidRPr="003920EC">
        <w:rPr>
          <w:i/>
          <w:iCs/>
          <w:color w:val="000000"/>
          <w:sz w:val="22"/>
          <w:szCs w:val="22"/>
        </w:rPr>
        <w:t>als Personalrat haben wir in unserer Sitzung vom ... über den Zustand der befristet beschäftigten Kolleginnen und Kollegen in unserer Dienststelle beraten. Wir sind der Meinung, dass sich die Dienststellenleitung zusammen mit dem Personalrat ab sofort mehr für die Interessen dieser Kolleginnen und Kollegen einsetzen muss. Unser Ziel sollte es sein, weniger Befristungen und mehr Dauerbeschäftigung zu haben.</w:t>
      </w:r>
    </w:p>
    <w:p w14:paraId="6B528BFE" w14:textId="77777777" w:rsidR="00160702" w:rsidRPr="003920EC" w:rsidRDefault="00160702" w:rsidP="00160702">
      <w:pPr>
        <w:shd w:val="clear" w:color="auto" w:fill="FFFFFF"/>
        <w:jc w:val="both"/>
        <w:rPr>
          <w:i/>
          <w:iCs/>
          <w:color w:val="000000"/>
          <w:sz w:val="22"/>
          <w:szCs w:val="22"/>
        </w:rPr>
      </w:pPr>
    </w:p>
    <w:p w14:paraId="58D186EF" w14:textId="77777777" w:rsidR="00160702" w:rsidRPr="003920EC" w:rsidRDefault="00160702" w:rsidP="00160702">
      <w:pPr>
        <w:shd w:val="clear" w:color="auto" w:fill="FFFFFF"/>
        <w:jc w:val="both"/>
        <w:rPr>
          <w:i/>
          <w:iCs/>
          <w:color w:val="000000"/>
          <w:sz w:val="22"/>
          <w:szCs w:val="22"/>
        </w:rPr>
      </w:pPr>
      <w:r w:rsidRPr="003920EC">
        <w:rPr>
          <w:i/>
          <w:iCs/>
          <w:color w:val="000000"/>
          <w:sz w:val="22"/>
          <w:szCs w:val="22"/>
        </w:rPr>
        <w:t>Zunächst sehen wir es als erforderlich an, die betroffenen Kolleginnen und Kollegen in unserer Dienststelle über vakante unbefristete Arbeitsplätze zu informieren. Wir empfehlen, die Stellenausschreibungen künftig an das schwarze Brett mit einer besonderen Markierung, wie zum Beispiel „Wichtiger Hinweis für unsere befristet beschäftigten Arbeitnehmer“ zu versehen.</w:t>
      </w:r>
    </w:p>
    <w:p w14:paraId="79325BCF" w14:textId="77777777" w:rsidR="00160702" w:rsidRPr="003920EC" w:rsidRDefault="00160702" w:rsidP="00160702">
      <w:pPr>
        <w:shd w:val="clear" w:color="auto" w:fill="FFFFFF"/>
        <w:jc w:val="both"/>
        <w:rPr>
          <w:i/>
          <w:iCs/>
          <w:color w:val="000000"/>
          <w:sz w:val="22"/>
          <w:szCs w:val="22"/>
        </w:rPr>
      </w:pPr>
    </w:p>
    <w:p w14:paraId="1BF8FE00" w14:textId="77777777" w:rsidR="00160702" w:rsidRPr="003920EC" w:rsidRDefault="00160702" w:rsidP="00160702">
      <w:pPr>
        <w:shd w:val="clear" w:color="auto" w:fill="FFFFFF"/>
        <w:jc w:val="both"/>
        <w:rPr>
          <w:i/>
          <w:iCs/>
          <w:color w:val="000000"/>
          <w:sz w:val="22"/>
          <w:szCs w:val="22"/>
        </w:rPr>
      </w:pPr>
      <w:r w:rsidRPr="003920EC">
        <w:rPr>
          <w:i/>
          <w:iCs/>
          <w:color w:val="000000"/>
          <w:sz w:val="22"/>
          <w:szCs w:val="22"/>
        </w:rPr>
        <w:t>Außerdem haben wir als Personalrat in der erwähnten Sitzung beschlossen, dass wir künftig verstärkt auf die Teilnahme von befristet Kolleginnen und Kollegen an Weiterbildungsmaßnahmen achten. Eine gleichwertige Ausbildung aller Kolleginnen und Kollegen sollte auch in Ihrem Interesse liegen.</w:t>
      </w:r>
    </w:p>
    <w:p w14:paraId="3A350BC2" w14:textId="77777777" w:rsidR="00160702" w:rsidRPr="003920EC" w:rsidRDefault="00160702" w:rsidP="00160702">
      <w:pPr>
        <w:shd w:val="clear" w:color="auto" w:fill="FFFFFF"/>
        <w:jc w:val="both"/>
        <w:rPr>
          <w:i/>
          <w:iCs/>
          <w:color w:val="000000"/>
          <w:sz w:val="22"/>
          <w:szCs w:val="22"/>
        </w:rPr>
      </w:pPr>
    </w:p>
    <w:p w14:paraId="2010EF70" w14:textId="77777777" w:rsidR="00160702" w:rsidRPr="003920EC" w:rsidRDefault="00160702" w:rsidP="00160702">
      <w:pPr>
        <w:shd w:val="clear" w:color="auto" w:fill="FFFFFF"/>
        <w:jc w:val="both"/>
        <w:rPr>
          <w:i/>
          <w:iCs/>
          <w:color w:val="000000"/>
          <w:sz w:val="22"/>
          <w:szCs w:val="22"/>
        </w:rPr>
      </w:pPr>
      <w:r w:rsidRPr="003920EC">
        <w:rPr>
          <w:i/>
          <w:iCs/>
          <w:color w:val="000000"/>
          <w:sz w:val="22"/>
          <w:szCs w:val="22"/>
        </w:rPr>
        <w:t>Mit freundlichen Grüßen</w:t>
      </w:r>
    </w:p>
    <w:p w14:paraId="44BE6CFC" w14:textId="77777777" w:rsidR="00160702" w:rsidRPr="003920EC" w:rsidRDefault="00160702" w:rsidP="00160702">
      <w:pPr>
        <w:shd w:val="clear" w:color="auto" w:fill="FFFFFF"/>
        <w:jc w:val="both"/>
        <w:rPr>
          <w:i/>
          <w:iCs/>
          <w:color w:val="000000"/>
          <w:sz w:val="22"/>
          <w:szCs w:val="22"/>
        </w:rPr>
      </w:pPr>
    </w:p>
    <w:p w14:paraId="5867DC75" w14:textId="77777777" w:rsidR="00160702" w:rsidRPr="003920EC" w:rsidRDefault="00160702" w:rsidP="00160702">
      <w:pPr>
        <w:shd w:val="clear" w:color="auto" w:fill="FFFFFF"/>
        <w:jc w:val="both"/>
        <w:rPr>
          <w:i/>
          <w:iCs/>
          <w:color w:val="000000"/>
          <w:sz w:val="22"/>
          <w:szCs w:val="22"/>
        </w:rPr>
      </w:pPr>
      <w:r w:rsidRPr="003920EC">
        <w:rPr>
          <w:i/>
          <w:iCs/>
          <w:color w:val="000000"/>
          <w:sz w:val="22"/>
          <w:szCs w:val="22"/>
        </w:rPr>
        <w:t>Personalratsvorsitzende(r)</w:t>
      </w:r>
    </w:p>
    <w:p w14:paraId="5DF89D03" w14:textId="77777777" w:rsidR="003F084B" w:rsidRPr="00765479" w:rsidRDefault="003F084B" w:rsidP="003F084B">
      <w:pPr>
        <w:autoSpaceDE w:val="0"/>
        <w:autoSpaceDN w:val="0"/>
        <w:adjustRightInd w:val="0"/>
        <w:rPr>
          <w:sz w:val="22"/>
          <w:szCs w:val="22"/>
          <w:highlight w:val="yellow"/>
        </w:rPr>
      </w:pPr>
    </w:p>
    <w:p w14:paraId="6ADD1D74" w14:textId="77777777" w:rsidR="00C00186" w:rsidRPr="00C22544" w:rsidRDefault="00C00186" w:rsidP="00C00186">
      <w:pPr>
        <w:autoSpaceDE w:val="0"/>
        <w:autoSpaceDN w:val="0"/>
        <w:adjustRightInd w:val="0"/>
        <w:jc w:val="both"/>
        <w:rPr>
          <w:sz w:val="22"/>
          <w:szCs w:val="22"/>
        </w:rPr>
      </w:pPr>
    </w:p>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A4D3411"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160702">
        <w:rPr>
          <w:rFonts w:ascii="Arial" w:eastAsia="Times New Roman" w:hAnsi="Arial" w:cs="Arial"/>
          <w:color w:val="868686"/>
          <w:sz w:val="13"/>
          <w:szCs w:val="13"/>
          <w:lang w:eastAsia="de-DE"/>
        </w:rPr>
        <w:t>3</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F2D83" w14:textId="77777777" w:rsidR="0019350A" w:rsidRDefault="0019350A" w:rsidP="00BF7674">
      <w:r>
        <w:separator/>
      </w:r>
    </w:p>
  </w:endnote>
  <w:endnote w:type="continuationSeparator" w:id="0">
    <w:p w14:paraId="5A0CC2A1" w14:textId="77777777" w:rsidR="0019350A" w:rsidRDefault="0019350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altName w:val="Times New Roman"/>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E90C" w14:textId="77777777" w:rsidR="0019350A" w:rsidRDefault="0019350A" w:rsidP="00BF7674">
      <w:r>
        <w:separator/>
      </w:r>
    </w:p>
  </w:footnote>
  <w:footnote w:type="continuationSeparator" w:id="0">
    <w:p w14:paraId="0B2CF136" w14:textId="77777777" w:rsidR="0019350A" w:rsidRDefault="0019350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4"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D75CAF"/>
    <w:multiLevelType w:val="hybridMultilevel"/>
    <w:tmpl w:val="0478CD40"/>
    <w:numStyleLink w:val="ImportierterStil6"/>
  </w:abstractNum>
  <w:abstractNum w:abstractNumId="35"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6"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9"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35F6101"/>
    <w:multiLevelType w:val="hybridMultilevel"/>
    <w:tmpl w:val="A4189F16"/>
    <w:numStyleLink w:val="ImportierterStil5"/>
  </w:abstractNum>
  <w:abstractNum w:abstractNumId="6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8"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67"/>
  </w:num>
  <w:num w:numId="2" w16cid:durableId="573013156">
    <w:abstractNumId w:val="58"/>
  </w:num>
  <w:num w:numId="3" w16cid:durableId="1779830718">
    <w:abstractNumId w:val="20"/>
  </w:num>
  <w:num w:numId="4" w16cid:durableId="725178237">
    <w:abstractNumId w:val="49"/>
  </w:num>
  <w:num w:numId="5" w16cid:durableId="220294192">
    <w:abstractNumId w:val="62"/>
  </w:num>
  <w:num w:numId="6" w16cid:durableId="930698965">
    <w:abstractNumId w:val="63"/>
  </w:num>
  <w:num w:numId="7" w16cid:durableId="1217887320">
    <w:abstractNumId w:val="68"/>
  </w:num>
  <w:num w:numId="8" w16cid:durableId="1581284903">
    <w:abstractNumId w:val="57"/>
  </w:num>
  <w:num w:numId="9" w16cid:durableId="2043164235">
    <w:abstractNumId w:val="55"/>
  </w:num>
  <w:num w:numId="10" w16cid:durableId="359477797">
    <w:abstractNumId w:val="29"/>
  </w:num>
  <w:num w:numId="11" w16cid:durableId="2118863191">
    <w:abstractNumId w:val="56"/>
  </w:num>
  <w:num w:numId="12" w16cid:durableId="1105073630">
    <w:abstractNumId w:val="21"/>
  </w:num>
  <w:num w:numId="13" w16cid:durableId="501816211">
    <w:abstractNumId w:val="7"/>
  </w:num>
  <w:num w:numId="14" w16cid:durableId="2087798823">
    <w:abstractNumId w:val="35"/>
  </w:num>
  <w:num w:numId="15" w16cid:durableId="1222252971">
    <w:abstractNumId w:val="16"/>
  </w:num>
  <w:num w:numId="16" w16cid:durableId="1880429248">
    <w:abstractNumId w:val="47"/>
  </w:num>
  <w:num w:numId="17" w16cid:durableId="2064789847">
    <w:abstractNumId w:val="2"/>
  </w:num>
  <w:num w:numId="18" w16cid:durableId="1674608018">
    <w:abstractNumId w:val="38"/>
  </w:num>
  <w:num w:numId="19" w16cid:durableId="1719551836">
    <w:abstractNumId w:val="44"/>
  </w:num>
  <w:num w:numId="20" w16cid:durableId="1244490335">
    <w:abstractNumId w:val="4"/>
  </w:num>
  <w:num w:numId="21" w16cid:durableId="177737794">
    <w:abstractNumId w:val="26"/>
  </w:num>
  <w:num w:numId="22" w16cid:durableId="917902633">
    <w:abstractNumId w:val="15"/>
  </w:num>
  <w:num w:numId="23" w16cid:durableId="373698778">
    <w:abstractNumId w:val="22"/>
  </w:num>
  <w:num w:numId="24" w16cid:durableId="1589269503">
    <w:abstractNumId w:val="19"/>
  </w:num>
  <w:num w:numId="25" w16cid:durableId="429205834">
    <w:abstractNumId w:val="8"/>
  </w:num>
  <w:num w:numId="26" w16cid:durableId="762335405">
    <w:abstractNumId w:val="6"/>
  </w:num>
  <w:num w:numId="27" w16cid:durableId="1625384825">
    <w:abstractNumId w:val="37"/>
  </w:num>
  <w:num w:numId="28" w16cid:durableId="1697072466">
    <w:abstractNumId w:val="25"/>
  </w:num>
  <w:num w:numId="29" w16cid:durableId="630015363">
    <w:abstractNumId w:val="27"/>
  </w:num>
  <w:num w:numId="30" w16cid:durableId="1777211645">
    <w:abstractNumId w:val="32"/>
  </w:num>
  <w:num w:numId="31" w16cid:durableId="1223832647">
    <w:abstractNumId w:val="50"/>
  </w:num>
  <w:num w:numId="32" w16cid:durableId="1128670099">
    <w:abstractNumId w:val="59"/>
  </w:num>
  <w:num w:numId="33" w16cid:durableId="1417821402">
    <w:abstractNumId w:val="24"/>
  </w:num>
  <w:num w:numId="34" w16cid:durableId="1393113635">
    <w:abstractNumId w:val="52"/>
  </w:num>
  <w:num w:numId="35" w16cid:durableId="919750748">
    <w:abstractNumId w:val="36"/>
  </w:num>
  <w:num w:numId="36" w16cid:durableId="430861448">
    <w:abstractNumId w:val="65"/>
  </w:num>
  <w:num w:numId="37" w16cid:durableId="1799226588">
    <w:abstractNumId w:val="65"/>
  </w:num>
  <w:num w:numId="38" w16cid:durableId="1329752621">
    <w:abstractNumId w:val="45"/>
  </w:num>
  <w:num w:numId="39" w16cid:durableId="621425610">
    <w:abstractNumId w:val="40"/>
  </w:num>
  <w:num w:numId="40" w16cid:durableId="2028360859">
    <w:abstractNumId w:val="71"/>
  </w:num>
  <w:num w:numId="41" w16cid:durableId="1736853224">
    <w:abstractNumId w:val="41"/>
  </w:num>
  <w:num w:numId="42" w16cid:durableId="78332183">
    <w:abstractNumId w:val="30"/>
  </w:num>
  <w:num w:numId="43" w16cid:durableId="1423837091">
    <w:abstractNumId w:val="0"/>
  </w:num>
  <w:num w:numId="44" w16cid:durableId="1430586683">
    <w:abstractNumId w:val="11"/>
  </w:num>
  <w:num w:numId="45" w16cid:durableId="1422872476">
    <w:abstractNumId w:val="14"/>
  </w:num>
  <w:num w:numId="46" w16cid:durableId="1355183361">
    <w:abstractNumId w:val="18"/>
  </w:num>
  <w:num w:numId="47" w16cid:durableId="669597700">
    <w:abstractNumId w:val="43"/>
  </w:num>
  <w:num w:numId="48" w16cid:durableId="446312732">
    <w:abstractNumId w:val="54"/>
  </w:num>
  <w:num w:numId="49" w16cid:durableId="39791684">
    <w:abstractNumId w:val="42"/>
  </w:num>
  <w:num w:numId="50" w16cid:durableId="117527703">
    <w:abstractNumId w:val="53"/>
  </w:num>
  <w:num w:numId="51" w16cid:durableId="1617131525">
    <w:abstractNumId w:val="48"/>
  </w:num>
  <w:num w:numId="52" w16cid:durableId="372117226">
    <w:abstractNumId w:val="23"/>
  </w:num>
  <w:num w:numId="53" w16cid:durableId="1680042876">
    <w:abstractNumId w:val="9"/>
  </w:num>
  <w:num w:numId="54" w16cid:durableId="723678726">
    <w:abstractNumId w:val="28"/>
  </w:num>
  <w:num w:numId="55" w16cid:durableId="591357925">
    <w:abstractNumId w:val="3"/>
  </w:num>
  <w:num w:numId="56" w16cid:durableId="1969430323">
    <w:abstractNumId w:val="60"/>
  </w:num>
  <w:num w:numId="57" w16cid:durableId="1489974231">
    <w:abstractNumId w:val="12"/>
  </w:num>
  <w:num w:numId="58" w16cid:durableId="1856379896">
    <w:abstractNumId w:val="66"/>
  </w:num>
  <w:num w:numId="59" w16cid:durableId="578757115">
    <w:abstractNumId w:val="64"/>
  </w:num>
  <w:num w:numId="60" w16cid:durableId="1311862238">
    <w:abstractNumId w:val="34"/>
  </w:num>
  <w:num w:numId="61" w16cid:durableId="722682007">
    <w:abstractNumId w:val="10"/>
  </w:num>
  <w:num w:numId="62" w16cid:durableId="333072725">
    <w:abstractNumId w:val="1"/>
  </w:num>
  <w:num w:numId="63" w16cid:durableId="1734543552">
    <w:abstractNumId w:val="61"/>
  </w:num>
  <w:num w:numId="64" w16cid:durableId="1591967561">
    <w:abstractNumId w:val="70"/>
  </w:num>
  <w:num w:numId="65" w16cid:durableId="870924365">
    <w:abstractNumId w:val="51"/>
  </w:num>
  <w:num w:numId="66" w16cid:durableId="111874184">
    <w:abstractNumId w:val="31"/>
  </w:num>
  <w:num w:numId="67" w16cid:durableId="522091915">
    <w:abstractNumId w:val="46"/>
  </w:num>
  <w:num w:numId="68" w16cid:durableId="182285874">
    <w:abstractNumId w:val="33"/>
  </w:num>
  <w:num w:numId="69" w16cid:durableId="807434139">
    <w:abstractNumId w:val="17"/>
  </w:num>
  <w:num w:numId="70" w16cid:durableId="170728802">
    <w:abstractNumId w:val="13"/>
  </w:num>
  <w:num w:numId="71" w16cid:durableId="2108965614">
    <w:abstractNumId w:val="5"/>
  </w:num>
  <w:num w:numId="72" w16cid:durableId="1723167673">
    <w:abstractNumId w:val="39"/>
  </w:num>
  <w:num w:numId="73" w16cid:durableId="1451439752">
    <w:abstractNumId w:val="6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2528"/>
    <w:rsid w:val="0019350A"/>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0CB"/>
    <w:rsid w:val="006A25E4"/>
    <w:rsid w:val="006A2946"/>
    <w:rsid w:val="006A47A9"/>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7407E"/>
    <w:rsid w:val="00B82BDA"/>
    <w:rsid w:val="00BA1719"/>
    <w:rsid w:val="00BB2A3D"/>
    <w:rsid w:val="00BB364A"/>
    <w:rsid w:val="00BB4301"/>
    <w:rsid w:val="00BC7F5F"/>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2788</Characters>
  <Application>Microsoft Office Word</Application>
  <DocSecurity>0</DocSecurity>
  <Lines>103</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2023-09-26T06:54:00Z</dcterms:created>
  <dcterms:modified xsi:type="dcterms:W3CDTF">2023-09-26T06:54:00Z</dcterms:modified>
</cp:coreProperties>
</file>