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2B0D5" w14:textId="77777777" w:rsidR="00062B99" w:rsidRPr="00C65D3A" w:rsidRDefault="00062B99" w:rsidP="00062B99">
      <w:pPr>
        <w:pStyle w:val="PNLSubhead"/>
        <w:outlineLvl w:val="0"/>
      </w:pPr>
      <w:r w:rsidRPr="00C65D3A">
        <w:t>Muster: Betriebsvereinbarung zu betriebsbedingten Kündigungen</w:t>
      </w:r>
    </w:p>
    <w:p w14:paraId="02D6C16F" w14:textId="77777777" w:rsidR="00062B99" w:rsidRPr="00C65D3A" w:rsidRDefault="00062B99" w:rsidP="00062B99">
      <w:pPr>
        <w:widowControl w:val="0"/>
        <w:autoSpaceDE w:val="0"/>
        <w:autoSpaceDN w:val="0"/>
        <w:adjustRightInd w:val="0"/>
        <w:jc w:val="both"/>
        <w:rPr>
          <w:sz w:val="22"/>
          <w:szCs w:val="22"/>
        </w:rPr>
      </w:pPr>
    </w:p>
    <w:p w14:paraId="03C781F1" w14:textId="77777777" w:rsidR="00062B99" w:rsidRPr="00C65D3A" w:rsidRDefault="00062B99" w:rsidP="00062B99">
      <w:pPr>
        <w:jc w:val="center"/>
        <w:outlineLvl w:val="0"/>
        <w:rPr>
          <w:b/>
          <w:i/>
          <w:iCs/>
          <w:sz w:val="28"/>
          <w:szCs w:val="28"/>
        </w:rPr>
      </w:pPr>
      <w:r w:rsidRPr="00C65D3A">
        <w:rPr>
          <w:b/>
          <w:i/>
          <w:iCs/>
          <w:sz w:val="28"/>
          <w:szCs w:val="28"/>
        </w:rPr>
        <w:t>Betriebsvereinbarung</w:t>
      </w:r>
    </w:p>
    <w:p w14:paraId="17D09A07" w14:textId="77777777" w:rsidR="00062B99" w:rsidRPr="00C65D3A" w:rsidRDefault="00062B99" w:rsidP="00062B99">
      <w:pPr>
        <w:jc w:val="center"/>
        <w:rPr>
          <w:i/>
          <w:iCs/>
          <w:sz w:val="22"/>
          <w:szCs w:val="22"/>
        </w:rPr>
      </w:pPr>
    </w:p>
    <w:p w14:paraId="38B1ADBE" w14:textId="77777777" w:rsidR="00062B99" w:rsidRPr="00C65D3A" w:rsidRDefault="00062B99" w:rsidP="00062B99">
      <w:pPr>
        <w:jc w:val="center"/>
        <w:rPr>
          <w:i/>
          <w:iCs/>
          <w:sz w:val="22"/>
          <w:szCs w:val="22"/>
        </w:rPr>
      </w:pPr>
      <w:r w:rsidRPr="00C65D3A">
        <w:rPr>
          <w:i/>
          <w:iCs/>
          <w:sz w:val="22"/>
          <w:szCs w:val="22"/>
        </w:rPr>
        <w:t xml:space="preserve">zwischen </w:t>
      </w:r>
    </w:p>
    <w:p w14:paraId="136334E0" w14:textId="77777777" w:rsidR="00062B99" w:rsidRPr="00C65D3A" w:rsidRDefault="00062B99" w:rsidP="00062B99">
      <w:pPr>
        <w:jc w:val="center"/>
        <w:rPr>
          <w:i/>
          <w:iCs/>
          <w:sz w:val="22"/>
          <w:szCs w:val="22"/>
        </w:rPr>
      </w:pPr>
    </w:p>
    <w:p w14:paraId="5FF03763" w14:textId="77777777" w:rsidR="00062B99" w:rsidRPr="00C65D3A" w:rsidRDefault="00062B99" w:rsidP="00062B99">
      <w:pPr>
        <w:autoSpaceDE w:val="0"/>
        <w:autoSpaceDN w:val="0"/>
        <w:adjustRightInd w:val="0"/>
        <w:jc w:val="center"/>
        <w:rPr>
          <w:i/>
          <w:iCs/>
          <w:sz w:val="22"/>
          <w:szCs w:val="22"/>
        </w:rPr>
      </w:pPr>
      <w:r w:rsidRPr="00C65D3A">
        <w:rPr>
          <w:i/>
          <w:iCs/>
          <w:sz w:val="22"/>
          <w:szCs w:val="22"/>
        </w:rPr>
        <w:t xml:space="preserve">dem Betriebsrat der Firma ... </w:t>
      </w:r>
    </w:p>
    <w:p w14:paraId="1D89ABC8" w14:textId="77777777" w:rsidR="00062B99" w:rsidRPr="00C65D3A" w:rsidRDefault="00062B99" w:rsidP="00062B99">
      <w:pPr>
        <w:jc w:val="center"/>
        <w:rPr>
          <w:i/>
          <w:iCs/>
          <w:sz w:val="22"/>
          <w:szCs w:val="22"/>
        </w:rPr>
      </w:pPr>
    </w:p>
    <w:p w14:paraId="458FD0D4" w14:textId="77777777" w:rsidR="00062B99" w:rsidRPr="00C65D3A" w:rsidRDefault="00062B99" w:rsidP="00062B99">
      <w:pPr>
        <w:jc w:val="center"/>
        <w:rPr>
          <w:i/>
          <w:iCs/>
          <w:sz w:val="22"/>
          <w:szCs w:val="22"/>
        </w:rPr>
      </w:pPr>
      <w:r w:rsidRPr="00C65D3A">
        <w:rPr>
          <w:i/>
          <w:iCs/>
          <w:sz w:val="22"/>
          <w:szCs w:val="22"/>
        </w:rPr>
        <w:t>und</w:t>
      </w:r>
    </w:p>
    <w:p w14:paraId="394B1F32" w14:textId="77777777" w:rsidR="00062B99" w:rsidRPr="00C65D3A" w:rsidRDefault="00062B99" w:rsidP="00062B99">
      <w:pPr>
        <w:jc w:val="center"/>
        <w:rPr>
          <w:i/>
          <w:iCs/>
          <w:sz w:val="22"/>
          <w:szCs w:val="22"/>
        </w:rPr>
      </w:pPr>
    </w:p>
    <w:p w14:paraId="11F89443" w14:textId="77777777" w:rsidR="00062B99" w:rsidRPr="00C65D3A" w:rsidRDefault="00062B99" w:rsidP="00062B99">
      <w:pPr>
        <w:jc w:val="center"/>
        <w:rPr>
          <w:i/>
          <w:iCs/>
          <w:sz w:val="22"/>
          <w:szCs w:val="22"/>
        </w:rPr>
      </w:pPr>
      <w:r w:rsidRPr="00C65D3A">
        <w:rPr>
          <w:i/>
          <w:iCs/>
          <w:sz w:val="22"/>
          <w:szCs w:val="22"/>
        </w:rPr>
        <w:t xml:space="preserve">der Geschäftsleitung der Firma ... </w:t>
      </w:r>
    </w:p>
    <w:p w14:paraId="085C92AE" w14:textId="77777777" w:rsidR="00062B99" w:rsidRPr="00C65D3A" w:rsidRDefault="00062B99" w:rsidP="00062B99">
      <w:pPr>
        <w:jc w:val="center"/>
        <w:rPr>
          <w:i/>
          <w:iCs/>
          <w:sz w:val="22"/>
          <w:szCs w:val="22"/>
        </w:rPr>
      </w:pPr>
      <w:r w:rsidRPr="00C65D3A">
        <w:rPr>
          <w:i/>
          <w:iCs/>
          <w:sz w:val="22"/>
          <w:szCs w:val="22"/>
        </w:rPr>
        <w:t>zu</w:t>
      </w:r>
    </w:p>
    <w:p w14:paraId="6273C37F" w14:textId="77777777" w:rsidR="00062B99" w:rsidRPr="00C65D3A" w:rsidRDefault="00062B99" w:rsidP="00062B99">
      <w:pPr>
        <w:rPr>
          <w:i/>
          <w:iCs/>
          <w:sz w:val="28"/>
          <w:szCs w:val="28"/>
        </w:rPr>
      </w:pPr>
    </w:p>
    <w:p w14:paraId="0E1FD860" w14:textId="77777777" w:rsidR="00062B99" w:rsidRPr="00C65D3A" w:rsidRDefault="00062B99" w:rsidP="00062B99">
      <w:pPr>
        <w:jc w:val="center"/>
        <w:outlineLvl w:val="0"/>
        <w:rPr>
          <w:b/>
          <w:bCs/>
          <w:i/>
          <w:iCs/>
          <w:sz w:val="28"/>
          <w:szCs w:val="28"/>
        </w:rPr>
      </w:pPr>
      <w:r w:rsidRPr="00C65D3A">
        <w:rPr>
          <w:b/>
          <w:bCs/>
          <w:i/>
          <w:iCs/>
          <w:sz w:val="28"/>
          <w:szCs w:val="28"/>
        </w:rPr>
        <w:t>betriebsbedingten Kündigungen</w:t>
      </w:r>
    </w:p>
    <w:p w14:paraId="76BC8A4D" w14:textId="77777777" w:rsidR="00062B99" w:rsidRPr="00C65D3A" w:rsidRDefault="00062B99" w:rsidP="00062B99">
      <w:pPr>
        <w:autoSpaceDE w:val="0"/>
        <w:autoSpaceDN w:val="0"/>
        <w:adjustRightInd w:val="0"/>
        <w:jc w:val="both"/>
        <w:rPr>
          <w:i/>
          <w:iCs/>
          <w:color w:val="000000"/>
        </w:rPr>
      </w:pPr>
    </w:p>
    <w:p w14:paraId="3A12AB5A" w14:textId="77777777" w:rsidR="00062B99" w:rsidRPr="00C65D3A" w:rsidRDefault="00062B99" w:rsidP="00062B99">
      <w:pPr>
        <w:pStyle w:val="jm1a"/>
        <w:widowControl w:val="0"/>
        <w:rPr>
          <w:i/>
          <w:iCs/>
          <w:sz w:val="22"/>
          <w:szCs w:val="22"/>
        </w:rPr>
      </w:pPr>
      <w:r w:rsidRPr="00C65D3A">
        <w:rPr>
          <w:rStyle w:val="jm40"/>
          <w:rFonts w:ascii="Times New Roman" w:hAnsi="Times New Roman"/>
          <w:i/>
          <w:iCs/>
          <w:sz w:val="22"/>
          <w:szCs w:val="22"/>
        </w:rPr>
        <w:t>Vorbemerkung</w:t>
      </w:r>
      <w:r w:rsidRPr="00C65D3A">
        <w:rPr>
          <w:rFonts w:ascii="Times New Roman" w:hAnsi="Times New Roman"/>
          <w:i/>
          <w:iCs/>
          <w:sz w:val="22"/>
          <w:szCs w:val="22"/>
        </w:rPr>
        <w:t>: Aus Gründen der besseren Lesbarkeit wurde die männliche Sprachform bei der Formulierung dieser Dienstvereinbarung gewählt. Personalrat und Dienststellenleitung versichern, dass sie alle Beschäftigten und andere Personen diskriminierungsfrei und gleichberechtigt behandeln werden.</w:t>
      </w:r>
    </w:p>
    <w:p w14:paraId="79446D70" w14:textId="77777777" w:rsidR="00062B99" w:rsidRPr="00C65D3A" w:rsidRDefault="00062B99" w:rsidP="00062B99">
      <w:pPr>
        <w:autoSpaceDE w:val="0"/>
        <w:autoSpaceDN w:val="0"/>
        <w:adjustRightInd w:val="0"/>
        <w:jc w:val="both"/>
        <w:rPr>
          <w:i/>
          <w:iCs/>
          <w:color w:val="000000"/>
        </w:rPr>
      </w:pPr>
    </w:p>
    <w:p w14:paraId="51276868" w14:textId="77777777" w:rsidR="00062B99" w:rsidRPr="00C65D3A" w:rsidRDefault="00062B99" w:rsidP="00062B99">
      <w:pPr>
        <w:autoSpaceDE w:val="0"/>
        <w:autoSpaceDN w:val="0"/>
        <w:adjustRightInd w:val="0"/>
        <w:jc w:val="both"/>
        <w:rPr>
          <w:b/>
          <w:bCs/>
          <w:i/>
          <w:iCs/>
          <w:sz w:val="22"/>
          <w:szCs w:val="22"/>
        </w:rPr>
      </w:pPr>
      <w:r w:rsidRPr="00C65D3A">
        <w:rPr>
          <w:b/>
          <w:bCs/>
          <w:i/>
          <w:iCs/>
          <w:sz w:val="22"/>
          <w:szCs w:val="22"/>
        </w:rPr>
        <w:t>§ 1 - Zweck der Betriebsvereinbarung</w:t>
      </w:r>
    </w:p>
    <w:p w14:paraId="6FDD4E3F" w14:textId="77777777" w:rsidR="00062B99" w:rsidRPr="00C65D3A" w:rsidRDefault="00062B99" w:rsidP="00062B99">
      <w:pPr>
        <w:autoSpaceDE w:val="0"/>
        <w:autoSpaceDN w:val="0"/>
        <w:adjustRightInd w:val="0"/>
        <w:jc w:val="both"/>
        <w:rPr>
          <w:i/>
          <w:iCs/>
          <w:sz w:val="22"/>
          <w:szCs w:val="22"/>
        </w:rPr>
      </w:pPr>
      <w:r w:rsidRPr="00C65D3A">
        <w:rPr>
          <w:i/>
          <w:iCs/>
          <w:sz w:val="22"/>
          <w:szCs w:val="22"/>
        </w:rPr>
        <w:t>Diese Betriebsvereinbarung hat den Zweck, im Falle von betriebsbedingten Kündigungen einheitliche Auswahlkriterien festzulegen, um die Interessen der von entsprechenden Kündigungen betroffenen Mitarbeitern zu wahren.</w:t>
      </w:r>
    </w:p>
    <w:p w14:paraId="180FB961" w14:textId="77777777" w:rsidR="00062B99" w:rsidRPr="00C65D3A" w:rsidRDefault="00062B99" w:rsidP="00062B99">
      <w:pPr>
        <w:autoSpaceDE w:val="0"/>
        <w:autoSpaceDN w:val="0"/>
        <w:adjustRightInd w:val="0"/>
        <w:jc w:val="both"/>
        <w:rPr>
          <w:i/>
          <w:iCs/>
          <w:sz w:val="22"/>
          <w:szCs w:val="22"/>
        </w:rPr>
      </w:pPr>
    </w:p>
    <w:p w14:paraId="2E4786B2" w14:textId="77777777" w:rsidR="00062B99" w:rsidRPr="00C65D3A" w:rsidRDefault="00062B99" w:rsidP="00062B99">
      <w:pPr>
        <w:autoSpaceDE w:val="0"/>
        <w:autoSpaceDN w:val="0"/>
        <w:adjustRightInd w:val="0"/>
        <w:jc w:val="both"/>
        <w:rPr>
          <w:b/>
          <w:i/>
          <w:iCs/>
          <w:sz w:val="22"/>
          <w:szCs w:val="22"/>
        </w:rPr>
      </w:pPr>
      <w:r w:rsidRPr="00C65D3A">
        <w:rPr>
          <w:b/>
          <w:i/>
          <w:iCs/>
          <w:sz w:val="22"/>
          <w:szCs w:val="22"/>
        </w:rPr>
        <w:t>§ 2 – Geltungsbereich</w:t>
      </w:r>
    </w:p>
    <w:p w14:paraId="090726F2" w14:textId="77777777" w:rsidR="00062B99" w:rsidRPr="00C65D3A" w:rsidRDefault="00062B99" w:rsidP="00062B99">
      <w:pPr>
        <w:autoSpaceDE w:val="0"/>
        <w:autoSpaceDN w:val="0"/>
        <w:adjustRightInd w:val="0"/>
        <w:jc w:val="both"/>
        <w:rPr>
          <w:i/>
          <w:iCs/>
          <w:sz w:val="22"/>
          <w:szCs w:val="22"/>
        </w:rPr>
      </w:pPr>
      <w:r w:rsidRPr="00C65D3A">
        <w:rPr>
          <w:i/>
          <w:iCs/>
          <w:sz w:val="22"/>
          <w:szCs w:val="22"/>
        </w:rPr>
        <w:t>Diese Betriebsvereinbarung gilt für alle Arbeitnehmer des Betriebs, mit Ausnahme der leitenden Angestellten nach § 5 Absatz 2 und 3 Betriebsverfassungsgesetz (BetrVG).</w:t>
      </w:r>
    </w:p>
    <w:p w14:paraId="726DC1F1" w14:textId="77777777" w:rsidR="00062B99" w:rsidRPr="00C65D3A" w:rsidRDefault="00062B99" w:rsidP="00062B99">
      <w:pPr>
        <w:autoSpaceDE w:val="0"/>
        <w:autoSpaceDN w:val="0"/>
        <w:adjustRightInd w:val="0"/>
        <w:jc w:val="both"/>
        <w:rPr>
          <w:i/>
          <w:iCs/>
          <w:sz w:val="22"/>
          <w:szCs w:val="22"/>
        </w:rPr>
      </w:pPr>
    </w:p>
    <w:p w14:paraId="77B624F2" w14:textId="77777777" w:rsidR="00062B99" w:rsidRPr="00C65D3A" w:rsidRDefault="00062B99" w:rsidP="00062B99">
      <w:pPr>
        <w:autoSpaceDE w:val="0"/>
        <w:autoSpaceDN w:val="0"/>
        <w:adjustRightInd w:val="0"/>
        <w:jc w:val="both"/>
        <w:rPr>
          <w:i/>
          <w:iCs/>
          <w:sz w:val="22"/>
          <w:szCs w:val="22"/>
        </w:rPr>
      </w:pPr>
      <w:r w:rsidRPr="00C65D3A">
        <w:rPr>
          <w:b/>
          <w:i/>
          <w:iCs/>
          <w:sz w:val="22"/>
          <w:szCs w:val="22"/>
        </w:rPr>
        <w:t>§ 3 – Wegfall der Beschäftigungsmöglichkeit</w:t>
      </w:r>
    </w:p>
    <w:p w14:paraId="21B4556C" w14:textId="77777777" w:rsidR="00062B99" w:rsidRPr="00C65D3A" w:rsidRDefault="00062B99" w:rsidP="00062B99">
      <w:pPr>
        <w:autoSpaceDE w:val="0"/>
        <w:autoSpaceDN w:val="0"/>
        <w:adjustRightInd w:val="0"/>
        <w:jc w:val="both"/>
        <w:rPr>
          <w:b/>
          <w:i/>
          <w:iCs/>
          <w:sz w:val="22"/>
          <w:szCs w:val="22"/>
        </w:rPr>
      </w:pPr>
      <w:r w:rsidRPr="00C65D3A">
        <w:rPr>
          <w:i/>
          <w:iCs/>
          <w:sz w:val="22"/>
          <w:szCs w:val="22"/>
        </w:rPr>
        <w:t>Den Wegfall der Beschäftigungsmöglichkeit hat der Arbeitgeber gegenüber dem Betriebsrat schlüssig darzulegen.</w:t>
      </w:r>
    </w:p>
    <w:p w14:paraId="1E3DCD4E" w14:textId="77777777" w:rsidR="00062B99" w:rsidRPr="00C65D3A" w:rsidRDefault="00062B99" w:rsidP="00062B99">
      <w:pPr>
        <w:pStyle w:val="Textkrper-Zeileneinzug"/>
        <w:spacing w:before="240"/>
        <w:ind w:left="0"/>
        <w:jc w:val="both"/>
        <w:rPr>
          <w:b/>
          <w:i/>
          <w:iCs/>
          <w:sz w:val="22"/>
          <w:szCs w:val="22"/>
        </w:rPr>
      </w:pPr>
      <w:r w:rsidRPr="00C65D3A">
        <w:rPr>
          <w:b/>
          <w:i/>
          <w:iCs/>
          <w:sz w:val="22"/>
          <w:szCs w:val="22"/>
        </w:rPr>
        <w:t>§ 4 – Anhörung des Betriebsrats</w:t>
      </w:r>
    </w:p>
    <w:p w14:paraId="43F9DE3C" w14:textId="77777777" w:rsidR="00062B99" w:rsidRPr="00C65D3A" w:rsidRDefault="00062B99" w:rsidP="00062B99">
      <w:pPr>
        <w:pStyle w:val="Textkrper"/>
        <w:rPr>
          <w:rFonts w:cs="Times New Roman"/>
          <w:i/>
          <w:iCs/>
          <w:sz w:val="22"/>
          <w:szCs w:val="22"/>
        </w:rPr>
      </w:pPr>
      <w:r w:rsidRPr="00C65D3A">
        <w:rPr>
          <w:rFonts w:cs="Times New Roman"/>
          <w:i/>
          <w:iCs/>
          <w:sz w:val="22"/>
          <w:szCs w:val="22"/>
        </w:rPr>
        <w:t>Sobald der Arbeitgeber die Kündigungsentscheidung getroffen hat, muss er unverzüglich den Betriebsrat nach § 102 BetrVG anhören. Die Anhörung erfolgt schriftlich. Der Betriebsrat ist insbesondere über die folgenden Punkte zu informieren: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tblGrid>
      <w:tr w:rsidR="00062B99" w:rsidRPr="001E6E5F" w14:paraId="2B72581C" w14:textId="77777777" w:rsidTr="004A03AA">
        <w:tc>
          <w:tcPr>
            <w:tcW w:w="7366" w:type="dxa"/>
          </w:tcPr>
          <w:p w14:paraId="63CF86C6" w14:textId="77777777" w:rsidR="00062B99" w:rsidRPr="00C65D3A" w:rsidRDefault="00062B99" w:rsidP="00062B99">
            <w:pPr>
              <w:pStyle w:val="Listenabsatz"/>
              <w:widowControl w:val="0"/>
              <w:numPr>
                <w:ilvl w:val="0"/>
                <w:numId w:val="39"/>
              </w:numPr>
              <w:autoSpaceDE w:val="0"/>
              <w:autoSpaceDN w:val="0"/>
              <w:adjustRightInd w:val="0"/>
              <w:jc w:val="both"/>
              <w:rPr>
                <w:i/>
                <w:iCs/>
                <w:sz w:val="22"/>
                <w:szCs w:val="22"/>
              </w:rPr>
            </w:pPr>
            <w:r w:rsidRPr="00C65D3A">
              <w:rPr>
                <w:i/>
                <w:iCs/>
                <w:sz w:val="22"/>
                <w:szCs w:val="22"/>
              </w:rPr>
              <w:t>den Namen der Kollegin oder des Kollegen, der gekündigt werden soll,</w:t>
            </w:r>
          </w:p>
        </w:tc>
      </w:tr>
      <w:tr w:rsidR="00062B99" w:rsidRPr="00C65D3A" w14:paraId="27194086" w14:textId="77777777" w:rsidTr="004A03AA">
        <w:tc>
          <w:tcPr>
            <w:tcW w:w="7366" w:type="dxa"/>
          </w:tcPr>
          <w:p w14:paraId="5CAAFF84" w14:textId="77777777" w:rsidR="00062B99" w:rsidRPr="00C65D3A" w:rsidRDefault="00062B99" w:rsidP="00062B99">
            <w:pPr>
              <w:pStyle w:val="Listenabsatz"/>
              <w:widowControl w:val="0"/>
              <w:numPr>
                <w:ilvl w:val="0"/>
                <w:numId w:val="39"/>
              </w:numPr>
              <w:autoSpaceDE w:val="0"/>
              <w:autoSpaceDN w:val="0"/>
              <w:adjustRightInd w:val="0"/>
              <w:jc w:val="both"/>
              <w:rPr>
                <w:i/>
                <w:iCs/>
                <w:sz w:val="22"/>
                <w:szCs w:val="22"/>
              </w:rPr>
            </w:pPr>
            <w:r w:rsidRPr="00C65D3A">
              <w:rPr>
                <w:i/>
                <w:iCs/>
                <w:sz w:val="22"/>
                <w:szCs w:val="22"/>
              </w:rPr>
              <w:t>die Anschrift,</w:t>
            </w:r>
          </w:p>
        </w:tc>
      </w:tr>
      <w:tr w:rsidR="00062B99" w:rsidRPr="00C65D3A" w14:paraId="6D3CDB7E" w14:textId="77777777" w:rsidTr="004A03AA">
        <w:tc>
          <w:tcPr>
            <w:tcW w:w="7366" w:type="dxa"/>
          </w:tcPr>
          <w:p w14:paraId="0ECD18CB" w14:textId="77777777" w:rsidR="00062B99" w:rsidRPr="00C65D3A" w:rsidRDefault="00062B99" w:rsidP="00062B99">
            <w:pPr>
              <w:pStyle w:val="Listenabsatz"/>
              <w:widowControl w:val="0"/>
              <w:numPr>
                <w:ilvl w:val="0"/>
                <w:numId w:val="39"/>
              </w:numPr>
              <w:autoSpaceDE w:val="0"/>
              <w:autoSpaceDN w:val="0"/>
              <w:adjustRightInd w:val="0"/>
              <w:jc w:val="both"/>
              <w:rPr>
                <w:i/>
                <w:iCs/>
                <w:sz w:val="22"/>
                <w:szCs w:val="22"/>
              </w:rPr>
            </w:pPr>
            <w:r w:rsidRPr="00C65D3A">
              <w:rPr>
                <w:i/>
                <w:iCs/>
                <w:sz w:val="22"/>
                <w:szCs w:val="22"/>
              </w:rPr>
              <w:t>das Alter,</w:t>
            </w:r>
          </w:p>
        </w:tc>
      </w:tr>
      <w:tr w:rsidR="00062B99" w:rsidRPr="00C65D3A" w14:paraId="43B33178" w14:textId="77777777" w:rsidTr="004A03AA">
        <w:tc>
          <w:tcPr>
            <w:tcW w:w="7366" w:type="dxa"/>
          </w:tcPr>
          <w:p w14:paraId="52BD5002" w14:textId="77777777" w:rsidR="00062B99" w:rsidRPr="00C65D3A" w:rsidRDefault="00062B99" w:rsidP="00062B99">
            <w:pPr>
              <w:pStyle w:val="Listenabsatz"/>
              <w:widowControl w:val="0"/>
              <w:numPr>
                <w:ilvl w:val="0"/>
                <w:numId w:val="39"/>
              </w:numPr>
              <w:autoSpaceDE w:val="0"/>
              <w:autoSpaceDN w:val="0"/>
              <w:adjustRightInd w:val="0"/>
              <w:jc w:val="both"/>
              <w:rPr>
                <w:i/>
                <w:iCs/>
                <w:sz w:val="22"/>
                <w:szCs w:val="22"/>
              </w:rPr>
            </w:pPr>
            <w:r w:rsidRPr="00C65D3A">
              <w:rPr>
                <w:i/>
                <w:iCs/>
                <w:sz w:val="22"/>
                <w:szCs w:val="22"/>
              </w:rPr>
              <w:t>die Dauer der Betriebszugehörigkeit,</w:t>
            </w:r>
          </w:p>
        </w:tc>
      </w:tr>
      <w:tr w:rsidR="00062B99" w:rsidRPr="00C65D3A" w14:paraId="0D4E5129" w14:textId="77777777" w:rsidTr="004A03AA">
        <w:tc>
          <w:tcPr>
            <w:tcW w:w="7366" w:type="dxa"/>
          </w:tcPr>
          <w:p w14:paraId="4C7DB324" w14:textId="77777777" w:rsidR="00062B99" w:rsidRPr="00C65D3A" w:rsidRDefault="00062B99" w:rsidP="00062B99">
            <w:pPr>
              <w:pStyle w:val="Listenabsatz"/>
              <w:widowControl w:val="0"/>
              <w:numPr>
                <w:ilvl w:val="0"/>
                <w:numId w:val="39"/>
              </w:numPr>
              <w:autoSpaceDE w:val="0"/>
              <w:autoSpaceDN w:val="0"/>
              <w:adjustRightInd w:val="0"/>
              <w:jc w:val="both"/>
              <w:rPr>
                <w:i/>
                <w:iCs/>
                <w:sz w:val="22"/>
                <w:szCs w:val="22"/>
              </w:rPr>
            </w:pPr>
            <w:r w:rsidRPr="00C65D3A">
              <w:rPr>
                <w:i/>
                <w:iCs/>
                <w:sz w:val="22"/>
                <w:szCs w:val="22"/>
              </w:rPr>
              <w:t>den Familienstand,</w:t>
            </w:r>
          </w:p>
        </w:tc>
      </w:tr>
      <w:tr w:rsidR="00062B99" w:rsidRPr="00C65D3A" w14:paraId="707EFCFB" w14:textId="77777777" w:rsidTr="004A03AA">
        <w:tc>
          <w:tcPr>
            <w:tcW w:w="7366" w:type="dxa"/>
          </w:tcPr>
          <w:p w14:paraId="108C46A6" w14:textId="77777777" w:rsidR="00062B99" w:rsidRPr="00C65D3A" w:rsidRDefault="00062B99" w:rsidP="00062B99">
            <w:pPr>
              <w:pStyle w:val="Listenabsatz"/>
              <w:widowControl w:val="0"/>
              <w:numPr>
                <w:ilvl w:val="0"/>
                <w:numId w:val="39"/>
              </w:numPr>
              <w:autoSpaceDE w:val="0"/>
              <w:autoSpaceDN w:val="0"/>
              <w:adjustRightInd w:val="0"/>
              <w:jc w:val="both"/>
              <w:rPr>
                <w:i/>
                <w:iCs/>
                <w:sz w:val="22"/>
                <w:szCs w:val="22"/>
              </w:rPr>
            </w:pPr>
            <w:r w:rsidRPr="00C65D3A">
              <w:rPr>
                <w:i/>
                <w:iCs/>
                <w:sz w:val="22"/>
                <w:szCs w:val="22"/>
              </w:rPr>
              <w:t>die Kinderzahl,</w:t>
            </w:r>
          </w:p>
        </w:tc>
      </w:tr>
      <w:tr w:rsidR="00062B99" w:rsidRPr="00C65D3A" w14:paraId="46D07787" w14:textId="77777777" w:rsidTr="004A03AA">
        <w:tc>
          <w:tcPr>
            <w:tcW w:w="7366" w:type="dxa"/>
          </w:tcPr>
          <w:p w14:paraId="52BC2F9B" w14:textId="77777777" w:rsidR="00062B99" w:rsidRPr="00C65D3A" w:rsidRDefault="00062B99" w:rsidP="00062B99">
            <w:pPr>
              <w:pStyle w:val="Listenabsatz"/>
              <w:widowControl w:val="0"/>
              <w:numPr>
                <w:ilvl w:val="0"/>
                <w:numId w:val="43"/>
              </w:numPr>
              <w:autoSpaceDE w:val="0"/>
              <w:autoSpaceDN w:val="0"/>
              <w:adjustRightInd w:val="0"/>
              <w:jc w:val="both"/>
              <w:rPr>
                <w:i/>
                <w:iCs/>
                <w:sz w:val="22"/>
                <w:szCs w:val="22"/>
              </w:rPr>
            </w:pPr>
            <w:r w:rsidRPr="00C65D3A">
              <w:rPr>
                <w:i/>
                <w:iCs/>
                <w:sz w:val="22"/>
                <w:szCs w:val="22"/>
              </w:rPr>
              <w:t>die Informationen, ob besonderer Kündigungsschutz, zum Beispiel wegen Schwangerschaft oder Schwerbehinderung besteht,</w:t>
            </w:r>
          </w:p>
          <w:p w14:paraId="187B21E8" w14:textId="77777777" w:rsidR="00062B99" w:rsidRPr="00C65D3A" w:rsidRDefault="00062B99" w:rsidP="00062B99">
            <w:pPr>
              <w:pStyle w:val="Listenabsatz"/>
              <w:widowControl w:val="0"/>
              <w:numPr>
                <w:ilvl w:val="0"/>
                <w:numId w:val="43"/>
              </w:numPr>
              <w:autoSpaceDE w:val="0"/>
              <w:autoSpaceDN w:val="0"/>
              <w:adjustRightInd w:val="0"/>
              <w:jc w:val="both"/>
              <w:rPr>
                <w:i/>
                <w:iCs/>
                <w:sz w:val="22"/>
                <w:szCs w:val="22"/>
              </w:rPr>
            </w:pPr>
            <w:r w:rsidRPr="00C65D3A">
              <w:rPr>
                <w:i/>
                <w:iCs/>
                <w:sz w:val="22"/>
                <w:szCs w:val="22"/>
              </w:rPr>
              <w:t>besondere Sozialmerkmale</w:t>
            </w:r>
          </w:p>
        </w:tc>
      </w:tr>
      <w:tr w:rsidR="00062B99" w:rsidRPr="001E6E5F" w14:paraId="2C9EC126" w14:textId="77777777" w:rsidTr="004A03AA">
        <w:tc>
          <w:tcPr>
            <w:tcW w:w="7366" w:type="dxa"/>
          </w:tcPr>
          <w:p w14:paraId="4686635D" w14:textId="77777777" w:rsidR="00062B99" w:rsidRPr="00C65D3A" w:rsidRDefault="00062B99" w:rsidP="00062B99">
            <w:pPr>
              <w:pStyle w:val="Listenabsatz"/>
              <w:widowControl w:val="0"/>
              <w:numPr>
                <w:ilvl w:val="0"/>
                <w:numId w:val="43"/>
              </w:numPr>
              <w:autoSpaceDE w:val="0"/>
              <w:autoSpaceDN w:val="0"/>
              <w:adjustRightInd w:val="0"/>
              <w:jc w:val="both"/>
              <w:rPr>
                <w:i/>
                <w:iCs/>
                <w:sz w:val="22"/>
                <w:szCs w:val="22"/>
              </w:rPr>
            </w:pPr>
            <w:r w:rsidRPr="00C65D3A">
              <w:rPr>
                <w:i/>
                <w:iCs/>
                <w:sz w:val="22"/>
                <w:szCs w:val="22"/>
              </w:rPr>
              <w:t>die Kündigungsfrist bzw. das Datum, zu dem das Arbeitsverhältnis beendet werden soll,</w:t>
            </w:r>
          </w:p>
        </w:tc>
      </w:tr>
      <w:tr w:rsidR="00062B99" w:rsidRPr="001E6E5F" w14:paraId="6DFCCFBB" w14:textId="77777777" w:rsidTr="004A03AA">
        <w:tc>
          <w:tcPr>
            <w:tcW w:w="7366" w:type="dxa"/>
          </w:tcPr>
          <w:p w14:paraId="6164AAE4" w14:textId="77777777" w:rsidR="00062B99" w:rsidRPr="00C65D3A" w:rsidRDefault="00062B99" w:rsidP="00062B99">
            <w:pPr>
              <w:pStyle w:val="Listenabsatz"/>
              <w:widowControl w:val="0"/>
              <w:numPr>
                <w:ilvl w:val="0"/>
                <w:numId w:val="43"/>
              </w:numPr>
              <w:autoSpaceDE w:val="0"/>
              <w:autoSpaceDN w:val="0"/>
              <w:adjustRightInd w:val="0"/>
              <w:jc w:val="both"/>
              <w:rPr>
                <w:i/>
                <w:iCs/>
                <w:sz w:val="22"/>
                <w:szCs w:val="22"/>
              </w:rPr>
            </w:pPr>
            <w:r w:rsidRPr="00C65D3A">
              <w:rPr>
                <w:i/>
                <w:iCs/>
                <w:sz w:val="22"/>
                <w:szCs w:val="22"/>
              </w:rPr>
              <w:t>nähere Angaben zur Kündigungsart, also zum Beispiel, dass es sich um eine ordentliche betriebsbedingte Kündigung handelt,</w:t>
            </w:r>
          </w:p>
        </w:tc>
      </w:tr>
      <w:tr w:rsidR="00062B99" w:rsidRPr="001E6E5F" w14:paraId="7FD5D4FA" w14:textId="77777777" w:rsidTr="004A03AA">
        <w:tc>
          <w:tcPr>
            <w:tcW w:w="7366" w:type="dxa"/>
          </w:tcPr>
          <w:p w14:paraId="16BA3026" w14:textId="77777777" w:rsidR="00062B99" w:rsidRPr="00C65D3A" w:rsidRDefault="00062B99" w:rsidP="00062B99">
            <w:pPr>
              <w:pStyle w:val="Listenabsatz"/>
              <w:widowControl w:val="0"/>
              <w:numPr>
                <w:ilvl w:val="0"/>
                <w:numId w:val="43"/>
              </w:numPr>
              <w:autoSpaceDE w:val="0"/>
              <w:autoSpaceDN w:val="0"/>
              <w:adjustRightInd w:val="0"/>
              <w:jc w:val="both"/>
              <w:rPr>
                <w:i/>
                <w:iCs/>
                <w:sz w:val="22"/>
                <w:szCs w:val="22"/>
              </w:rPr>
            </w:pPr>
            <w:r w:rsidRPr="00C65D3A">
              <w:rPr>
                <w:i/>
                <w:iCs/>
                <w:sz w:val="22"/>
                <w:szCs w:val="22"/>
              </w:rPr>
              <w:lastRenderedPageBreak/>
              <w:t>den Kündigungsgrund, wie zum Beispiel die Vergabe von Arbeiten an ein Fremdunternehmen, die bisher intern erledigt wurden und</w:t>
            </w:r>
          </w:p>
        </w:tc>
      </w:tr>
      <w:tr w:rsidR="00062B99" w:rsidRPr="001E6E5F" w14:paraId="62CD82D7" w14:textId="77777777" w:rsidTr="004A03AA">
        <w:tc>
          <w:tcPr>
            <w:tcW w:w="7366" w:type="dxa"/>
          </w:tcPr>
          <w:p w14:paraId="49587D58" w14:textId="77777777" w:rsidR="00062B99" w:rsidRPr="00C65D3A" w:rsidRDefault="00062B99" w:rsidP="00062B99">
            <w:pPr>
              <w:pStyle w:val="Listenabsatz"/>
              <w:widowControl w:val="0"/>
              <w:numPr>
                <w:ilvl w:val="0"/>
                <w:numId w:val="43"/>
              </w:numPr>
              <w:autoSpaceDE w:val="0"/>
              <w:autoSpaceDN w:val="0"/>
              <w:adjustRightInd w:val="0"/>
              <w:jc w:val="both"/>
              <w:rPr>
                <w:i/>
                <w:iCs/>
                <w:sz w:val="22"/>
                <w:szCs w:val="22"/>
              </w:rPr>
            </w:pPr>
            <w:r w:rsidRPr="00C65D3A">
              <w:rPr>
                <w:i/>
                <w:iCs/>
                <w:sz w:val="22"/>
                <w:szCs w:val="22"/>
              </w:rPr>
              <w:t>die Kriterien, nach der Ihr Arbeitgeber die Sozialauswahl getroffen hat.</w:t>
            </w:r>
          </w:p>
        </w:tc>
      </w:tr>
      <w:tr w:rsidR="00062B99" w:rsidRPr="001E6E5F" w14:paraId="79340900" w14:textId="77777777" w:rsidTr="004A03AA">
        <w:tc>
          <w:tcPr>
            <w:tcW w:w="7366" w:type="dxa"/>
          </w:tcPr>
          <w:p w14:paraId="01216533" w14:textId="77777777" w:rsidR="00062B99" w:rsidRPr="00C65D3A" w:rsidRDefault="00062B99" w:rsidP="004A03AA">
            <w:pPr>
              <w:widowControl w:val="0"/>
              <w:autoSpaceDE w:val="0"/>
              <w:autoSpaceDN w:val="0"/>
              <w:adjustRightInd w:val="0"/>
              <w:jc w:val="both"/>
              <w:rPr>
                <w:i/>
                <w:iCs/>
                <w:sz w:val="22"/>
                <w:szCs w:val="22"/>
              </w:rPr>
            </w:pPr>
          </w:p>
        </w:tc>
      </w:tr>
    </w:tbl>
    <w:p w14:paraId="5C4A3D09" w14:textId="77777777" w:rsidR="00062B99" w:rsidRPr="00C65D3A" w:rsidRDefault="00062B99" w:rsidP="00062B99">
      <w:pPr>
        <w:pStyle w:val="Textkrper"/>
        <w:rPr>
          <w:rFonts w:cs="Times New Roman"/>
          <w:b/>
          <w:i/>
          <w:iCs/>
          <w:sz w:val="22"/>
          <w:szCs w:val="22"/>
        </w:rPr>
      </w:pPr>
      <w:r w:rsidRPr="00C65D3A">
        <w:rPr>
          <w:rFonts w:cs="Times New Roman"/>
          <w:b/>
          <w:i/>
          <w:iCs/>
          <w:sz w:val="22"/>
          <w:szCs w:val="22"/>
        </w:rPr>
        <w:t>§ 5 – Sozialauswahl</w:t>
      </w:r>
    </w:p>
    <w:p w14:paraId="27146733" w14:textId="77777777" w:rsidR="00062B99" w:rsidRPr="00C65D3A" w:rsidRDefault="00062B99" w:rsidP="00062B99">
      <w:pPr>
        <w:pStyle w:val="Textkrper"/>
        <w:rPr>
          <w:rFonts w:cs="Times New Roman"/>
          <w:i/>
          <w:iCs/>
          <w:sz w:val="22"/>
          <w:szCs w:val="22"/>
        </w:rPr>
      </w:pPr>
      <w:r w:rsidRPr="00C65D3A">
        <w:rPr>
          <w:rFonts w:cs="Times New Roman"/>
          <w:i/>
          <w:iCs/>
          <w:sz w:val="22"/>
          <w:szCs w:val="22"/>
        </w:rPr>
        <w:t xml:space="preserve">Vor der beabsichtigten Kündigung hat der Arbeitgeber zu ermitteln, welche Arbeitnehmer die Kündigung unter sozialen Gesichtspunkten am wenigsten schutzbedürftig sind. Nur diese sind zu kündigen. Um den Kreis dieser Mitarbeiter zu festzulegen, </w:t>
      </w:r>
    </w:p>
    <w:p w14:paraId="54C7DCB4" w14:textId="77777777" w:rsidR="00062B99" w:rsidRPr="00C65D3A" w:rsidRDefault="00062B99" w:rsidP="00062B99">
      <w:pPr>
        <w:pStyle w:val="Textkrper"/>
        <w:numPr>
          <w:ilvl w:val="0"/>
          <w:numId w:val="44"/>
        </w:numPr>
        <w:rPr>
          <w:rFonts w:cs="Times New Roman"/>
          <w:i/>
          <w:iCs/>
          <w:sz w:val="22"/>
          <w:szCs w:val="22"/>
        </w:rPr>
      </w:pPr>
      <w:r w:rsidRPr="00C65D3A">
        <w:rPr>
          <w:rFonts w:cs="Times New Roman"/>
          <w:i/>
          <w:iCs/>
          <w:sz w:val="22"/>
          <w:szCs w:val="22"/>
        </w:rPr>
        <w:t xml:space="preserve">bestimmt der Arbeitgeber zunächst den Betriebsbereich, in dem Kündigungen erfolgen müssen, </w:t>
      </w:r>
    </w:p>
    <w:p w14:paraId="126AC2AE" w14:textId="77777777" w:rsidR="00062B99" w:rsidRPr="00C65D3A" w:rsidRDefault="00062B99" w:rsidP="00062B99">
      <w:pPr>
        <w:pStyle w:val="Textkrper"/>
        <w:numPr>
          <w:ilvl w:val="0"/>
          <w:numId w:val="44"/>
        </w:numPr>
        <w:jc w:val="left"/>
        <w:rPr>
          <w:rFonts w:cs="Times New Roman"/>
          <w:i/>
          <w:iCs/>
          <w:sz w:val="22"/>
          <w:szCs w:val="22"/>
        </w:rPr>
      </w:pPr>
      <w:r w:rsidRPr="00C65D3A">
        <w:rPr>
          <w:rFonts w:cs="Times New Roman"/>
          <w:i/>
          <w:iCs/>
          <w:sz w:val="22"/>
          <w:szCs w:val="22"/>
        </w:rPr>
        <w:t xml:space="preserve">anschließend sucht er alle Arbeitnehmer im Betrieb heraus, die vergleichbar, also grundsätzlich austauschbar sind, </w:t>
      </w:r>
    </w:p>
    <w:p w14:paraId="24BB4629" w14:textId="77777777" w:rsidR="00062B99" w:rsidRPr="00C65D3A" w:rsidRDefault="00062B99" w:rsidP="00062B99">
      <w:pPr>
        <w:pStyle w:val="Textkrper"/>
        <w:numPr>
          <w:ilvl w:val="0"/>
          <w:numId w:val="44"/>
        </w:numPr>
        <w:jc w:val="left"/>
        <w:rPr>
          <w:rFonts w:cs="Times New Roman"/>
          <w:i/>
          <w:iCs/>
          <w:sz w:val="22"/>
          <w:szCs w:val="22"/>
        </w:rPr>
      </w:pPr>
      <w:r w:rsidRPr="00C65D3A">
        <w:rPr>
          <w:rFonts w:cs="Times New Roman"/>
          <w:i/>
          <w:iCs/>
          <w:sz w:val="22"/>
          <w:szCs w:val="22"/>
        </w:rPr>
        <w:t>unter diesen Arbeitnehmern ermittelt er schließlich den am wenigsten Schutzwürdigen.</w:t>
      </w:r>
    </w:p>
    <w:p w14:paraId="3F7F482B" w14:textId="77777777" w:rsidR="00062B99" w:rsidRPr="00C65D3A" w:rsidRDefault="00062B99" w:rsidP="00062B99">
      <w:pPr>
        <w:pStyle w:val="Textkrper"/>
        <w:spacing w:after="240"/>
        <w:rPr>
          <w:rFonts w:cs="Times New Roman"/>
          <w:i/>
          <w:iCs/>
          <w:sz w:val="22"/>
          <w:szCs w:val="22"/>
        </w:rPr>
      </w:pPr>
      <w:r w:rsidRPr="00C65D3A">
        <w:rPr>
          <w:rFonts w:cs="Times New Roman"/>
          <w:i/>
          <w:iCs/>
          <w:sz w:val="22"/>
          <w:szCs w:val="22"/>
        </w:rPr>
        <w:t>Der Arbeitgeber nimmt die Sozialauswahl nach dem folgendem vom BAG bestätigten Punkteschema vor. Diese Berechnung ist dem Anhörungsschreiben beizufügen.</w:t>
      </w:r>
    </w:p>
    <w:tbl>
      <w:tblPr>
        <w:tblStyle w:val="Tabellenraster"/>
        <w:tblW w:w="0" w:type="auto"/>
        <w:tblLook w:val="04A0" w:firstRow="1" w:lastRow="0" w:firstColumn="1" w:lastColumn="0" w:noHBand="0" w:noVBand="1"/>
      </w:tblPr>
      <w:tblGrid>
        <w:gridCol w:w="8075"/>
        <w:gridCol w:w="873"/>
      </w:tblGrid>
      <w:tr w:rsidR="00062B99" w:rsidRPr="00C65D3A" w14:paraId="46185852" w14:textId="77777777" w:rsidTr="004A03AA">
        <w:tc>
          <w:tcPr>
            <w:tcW w:w="8075" w:type="dxa"/>
          </w:tcPr>
          <w:p w14:paraId="11007915" w14:textId="77777777" w:rsidR="00062B99" w:rsidRPr="00C65D3A" w:rsidRDefault="00062B99" w:rsidP="004A03AA">
            <w:pPr>
              <w:spacing w:before="100" w:beforeAutospacing="1" w:after="100" w:afterAutospacing="1"/>
              <w:jc w:val="both"/>
              <w:rPr>
                <w:b/>
                <w:i/>
                <w:iCs/>
                <w:color w:val="000000"/>
                <w:sz w:val="22"/>
                <w:szCs w:val="22"/>
              </w:rPr>
            </w:pPr>
          </w:p>
        </w:tc>
        <w:tc>
          <w:tcPr>
            <w:tcW w:w="873" w:type="dxa"/>
          </w:tcPr>
          <w:p w14:paraId="5A31DDD7" w14:textId="77777777" w:rsidR="00062B99" w:rsidRPr="00C65D3A" w:rsidRDefault="00062B99" w:rsidP="004A03AA">
            <w:pPr>
              <w:spacing w:before="100" w:beforeAutospacing="1" w:after="100" w:afterAutospacing="1"/>
              <w:jc w:val="center"/>
              <w:rPr>
                <w:i/>
                <w:iCs/>
                <w:color w:val="000000"/>
                <w:sz w:val="22"/>
                <w:szCs w:val="22"/>
              </w:rPr>
            </w:pPr>
            <w:r w:rsidRPr="00C65D3A">
              <w:rPr>
                <w:i/>
                <w:iCs/>
                <w:color w:val="000000"/>
                <w:sz w:val="22"/>
                <w:szCs w:val="22"/>
              </w:rPr>
              <w:t>Punkte</w:t>
            </w:r>
          </w:p>
        </w:tc>
      </w:tr>
      <w:tr w:rsidR="00062B99" w:rsidRPr="00C65D3A" w14:paraId="15BB1B3C" w14:textId="77777777" w:rsidTr="004A03AA">
        <w:tc>
          <w:tcPr>
            <w:tcW w:w="8075" w:type="dxa"/>
          </w:tcPr>
          <w:p w14:paraId="2F012C1D" w14:textId="77777777" w:rsidR="00062B99" w:rsidRPr="00C65D3A" w:rsidRDefault="00062B99" w:rsidP="004A03AA">
            <w:pPr>
              <w:spacing w:before="100" w:beforeAutospacing="1" w:after="100" w:afterAutospacing="1"/>
              <w:jc w:val="both"/>
              <w:rPr>
                <w:i/>
                <w:iCs/>
                <w:color w:val="000000"/>
                <w:sz w:val="22"/>
                <w:szCs w:val="22"/>
              </w:rPr>
            </w:pPr>
            <w:r w:rsidRPr="00C65D3A">
              <w:rPr>
                <w:b/>
                <w:i/>
                <w:iCs/>
                <w:color w:val="000000"/>
                <w:sz w:val="22"/>
                <w:szCs w:val="22"/>
              </w:rPr>
              <w:t>Lebensalter:</w:t>
            </w:r>
            <w:r w:rsidRPr="00C65D3A">
              <w:rPr>
                <w:i/>
                <w:iCs/>
                <w:color w:val="000000"/>
                <w:sz w:val="22"/>
                <w:szCs w:val="22"/>
              </w:rPr>
              <w:t xml:space="preserve"> pro Lebensjahr bis zum vollendeten 55. Lebensjahr (maximal 55 Punkte)</w:t>
            </w:r>
          </w:p>
        </w:tc>
        <w:tc>
          <w:tcPr>
            <w:tcW w:w="873" w:type="dxa"/>
          </w:tcPr>
          <w:p w14:paraId="5B0624B5" w14:textId="77777777" w:rsidR="00062B99" w:rsidRPr="00C65D3A" w:rsidRDefault="00062B99" w:rsidP="004A03AA">
            <w:pPr>
              <w:spacing w:before="100" w:beforeAutospacing="1" w:after="100" w:afterAutospacing="1"/>
              <w:jc w:val="center"/>
              <w:rPr>
                <w:i/>
                <w:iCs/>
                <w:color w:val="000000"/>
                <w:sz w:val="22"/>
                <w:szCs w:val="22"/>
              </w:rPr>
            </w:pPr>
            <w:r w:rsidRPr="00C65D3A">
              <w:rPr>
                <w:i/>
                <w:iCs/>
                <w:color w:val="000000"/>
                <w:sz w:val="22"/>
                <w:szCs w:val="22"/>
              </w:rPr>
              <w:t>1</w:t>
            </w:r>
          </w:p>
        </w:tc>
      </w:tr>
      <w:tr w:rsidR="00062B99" w:rsidRPr="00C65D3A" w14:paraId="1A4C0763" w14:textId="77777777" w:rsidTr="004A03AA">
        <w:tc>
          <w:tcPr>
            <w:tcW w:w="8075" w:type="dxa"/>
          </w:tcPr>
          <w:p w14:paraId="46107A5A" w14:textId="77777777" w:rsidR="00062B99" w:rsidRPr="00C65D3A" w:rsidRDefault="00062B99" w:rsidP="004A03AA">
            <w:pPr>
              <w:spacing w:before="100" w:beforeAutospacing="1" w:after="100" w:afterAutospacing="1"/>
              <w:jc w:val="both"/>
              <w:rPr>
                <w:i/>
                <w:iCs/>
                <w:color w:val="000000"/>
                <w:sz w:val="22"/>
                <w:szCs w:val="22"/>
              </w:rPr>
            </w:pPr>
            <w:r w:rsidRPr="00C65D3A">
              <w:rPr>
                <w:b/>
                <w:i/>
                <w:iCs/>
                <w:color w:val="000000"/>
                <w:sz w:val="22"/>
                <w:szCs w:val="22"/>
              </w:rPr>
              <w:t>Beschäftigungszeit:</w:t>
            </w:r>
            <w:r w:rsidRPr="00C65D3A">
              <w:rPr>
                <w:i/>
                <w:iCs/>
                <w:color w:val="000000"/>
                <w:sz w:val="22"/>
                <w:szCs w:val="22"/>
              </w:rPr>
              <w:t xml:space="preserve"> pro Jahr der Beschäftigung </w:t>
            </w:r>
          </w:p>
          <w:p w14:paraId="0132B953" w14:textId="77777777" w:rsidR="00062B99" w:rsidRPr="00C65D3A" w:rsidRDefault="00062B99" w:rsidP="00062B99">
            <w:pPr>
              <w:pStyle w:val="Listenabsatz"/>
              <w:numPr>
                <w:ilvl w:val="0"/>
                <w:numId w:val="40"/>
              </w:numPr>
              <w:spacing w:before="100" w:beforeAutospacing="1" w:after="100" w:afterAutospacing="1"/>
              <w:jc w:val="both"/>
              <w:rPr>
                <w:rFonts w:eastAsia="Times New Roman"/>
                <w:i/>
                <w:iCs/>
                <w:color w:val="000000"/>
                <w:sz w:val="22"/>
                <w:szCs w:val="22"/>
              </w:rPr>
            </w:pPr>
            <w:r w:rsidRPr="00C65D3A">
              <w:rPr>
                <w:rFonts w:eastAsia="Times New Roman"/>
                <w:i/>
                <w:iCs/>
                <w:color w:val="000000"/>
                <w:sz w:val="22"/>
                <w:szCs w:val="22"/>
              </w:rPr>
              <w:t>bis 10 Beschäftigungsjahre</w:t>
            </w:r>
          </w:p>
          <w:p w14:paraId="11FC447A" w14:textId="77777777" w:rsidR="00062B99" w:rsidRPr="00C65D3A" w:rsidRDefault="00062B99" w:rsidP="00062B99">
            <w:pPr>
              <w:pStyle w:val="Listenabsatz"/>
              <w:numPr>
                <w:ilvl w:val="0"/>
                <w:numId w:val="40"/>
              </w:numPr>
              <w:spacing w:before="100" w:beforeAutospacing="1" w:after="100" w:afterAutospacing="1"/>
              <w:jc w:val="both"/>
              <w:rPr>
                <w:rFonts w:eastAsia="Times New Roman"/>
                <w:i/>
                <w:iCs/>
                <w:color w:val="000000"/>
                <w:sz w:val="22"/>
                <w:szCs w:val="22"/>
              </w:rPr>
            </w:pPr>
            <w:r w:rsidRPr="00C65D3A">
              <w:rPr>
                <w:rFonts w:eastAsia="Times New Roman"/>
                <w:i/>
                <w:iCs/>
                <w:color w:val="000000"/>
                <w:sz w:val="22"/>
                <w:szCs w:val="22"/>
              </w:rPr>
              <w:t>ab dem 11. Beschäftigungsjahr</w:t>
            </w:r>
          </w:p>
        </w:tc>
        <w:tc>
          <w:tcPr>
            <w:tcW w:w="873" w:type="dxa"/>
          </w:tcPr>
          <w:p w14:paraId="15DBACF4" w14:textId="77777777" w:rsidR="00062B99" w:rsidRPr="00C65D3A" w:rsidRDefault="00062B99" w:rsidP="004A03AA">
            <w:pPr>
              <w:spacing w:before="100" w:beforeAutospacing="1" w:after="100" w:afterAutospacing="1"/>
              <w:rPr>
                <w:i/>
                <w:iCs/>
                <w:color w:val="000000"/>
                <w:sz w:val="22"/>
                <w:szCs w:val="22"/>
              </w:rPr>
            </w:pPr>
          </w:p>
          <w:p w14:paraId="2786C733" w14:textId="77777777" w:rsidR="00062B99" w:rsidRPr="00C65D3A" w:rsidRDefault="00062B99" w:rsidP="004A03AA">
            <w:pPr>
              <w:spacing w:before="100" w:beforeAutospacing="1" w:after="100" w:afterAutospacing="1"/>
              <w:jc w:val="center"/>
              <w:rPr>
                <w:i/>
                <w:iCs/>
                <w:color w:val="000000"/>
                <w:sz w:val="22"/>
                <w:szCs w:val="22"/>
              </w:rPr>
            </w:pPr>
            <w:r w:rsidRPr="00C65D3A">
              <w:rPr>
                <w:i/>
                <w:iCs/>
                <w:color w:val="000000"/>
                <w:sz w:val="22"/>
                <w:szCs w:val="22"/>
              </w:rPr>
              <w:t>1</w:t>
            </w:r>
          </w:p>
          <w:p w14:paraId="7894B459" w14:textId="77777777" w:rsidR="00062B99" w:rsidRPr="00C65D3A" w:rsidRDefault="00062B99" w:rsidP="004A03AA">
            <w:pPr>
              <w:spacing w:before="100" w:beforeAutospacing="1" w:after="100" w:afterAutospacing="1"/>
              <w:jc w:val="center"/>
              <w:rPr>
                <w:i/>
                <w:iCs/>
                <w:color w:val="000000"/>
                <w:sz w:val="22"/>
                <w:szCs w:val="22"/>
              </w:rPr>
            </w:pPr>
            <w:r w:rsidRPr="00C65D3A">
              <w:rPr>
                <w:i/>
                <w:iCs/>
                <w:color w:val="000000"/>
                <w:sz w:val="22"/>
                <w:szCs w:val="22"/>
              </w:rPr>
              <w:t>2</w:t>
            </w:r>
          </w:p>
          <w:p w14:paraId="7BD7A118" w14:textId="77777777" w:rsidR="00062B99" w:rsidRPr="00C65D3A" w:rsidRDefault="00062B99" w:rsidP="004A03AA">
            <w:pPr>
              <w:spacing w:before="100" w:beforeAutospacing="1" w:after="100" w:afterAutospacing="1"/>
              <w:rPr>
                <w:i/>
                <w:iCs/>
                <w:color w:val="000000"/>
                <w:sz w:val="22"/>
                <w:szCs w:val="22"/>
              </w:rPr>
            </w:pPr>
          </w:p>
        </w:tc>
      </w:tr>
      <w:tr w:rsidR="00062B99" w:rsidRPr="00C65D3A" w14:paraId="582582D6" w14:textId="77777777" w:rsidTr="004A03AA">
        <w:tc>
          <w:tcPr>
            <w:tcW w:w="8075" w:type="dxa"/>
          </w:tcPr>
          <w:p w14:paraId="71C42991" w14:textId="77777777" w:rsidR="00062B99" w:rsidRPr="00C65D3A" w:rsidRDefault="00062B99" w:rsidP="004A03AA">
            <w:pPr>
              <w:spacing w:before="100" w:beforeAutospacing="1" w:after="100" w:afterAutospacing="1"/>
              <w:jc w:val="both"/>
              <w:rPr>
                <w:b/>
                <w:i/>
                <w:iCs/>
                <w:color w:val="000000"/>
                <w:sz w:val="22"/>
                <w:szCs w:val="22"/>
              </w:rPr>
            </w:pPr>
            <w:r w:rsidRPr="00C65D3A">
              <w:rPr>
                <w:b/>
                <w:i/>
                <w:iCs/>
                <w:color w:val="000000"/>
                <w:sz w:val="22"/>
                <w:szCs w:val="22"/>
              </w:rPr>
              <w:t xml:space="preserve">Unterhaltspflichten: </w:t>
            </w:r>
          </w:p>
          <w:p w14:paraId="0D7BA042" w14:textId="77777777" w:rsidR="00062B99" w:rsidRPr="00C65D3A" w:rsidRDefault="00062B99" w:rsidP="00062B99">
            <w:pPr>
              <w:pStyle w:val="Listenabsatz"/>
              <w:numPr>
                <w:ilvl w:val="0"/>
                <w:numId w:val="41"/>
              </w:numPr>
              <w:spacing w:before="100" w:beforeAutospacing="1" w:after="100" w:afterAutospacing="1"/>
              <w:jc w:val="both"/>
              <w:rPr>
                <w:rFonts w:eastAsia="Times New Roman"/>
                <w:b/>
                <w:i/>
                <w:iCs/>
                <w:color w:val="000000"/>
                <w:sz w:val="22"/>
                <w:szCs w:val="22"/>
              </w:rPr>
            </w:pPr>
            <w:r w:rsidRPr="00C65D3A">
              <w:rPr>
                <w:rFonts w:eastAsia="Times New Roman"/>
                <w:i/>
                <w:iCs/>
                <w:color w:val="000000"/>
                <w:sz w:val="22"/>
                <w:szCs w:val="22"/>
              </w:rPr>
              <w:t>Ehe- oder Lebenspartner</w:t>
            </w:r>
          </w:p>
          <w:p w14:paraId="5ABFABC3" w14:textId="77777777" w:rsidR="00062B99" w:rsidRPr="00C65D3A" w:rsidRDefault="00062B99" w:rsidP="00062B99">
            <w:pPr>
              <w:pStyle w:val="Listenabsatz"/>
              <w:numPr>
                <w:ilvl w:val="0"/>
                <w:numId w:val="41"/>
              </w:numPr>
              <w:spacing w:before="100" w:beforeAutospacing="1" w:after="100" w:afterAutospacing="1"/>
              <w:jc w:val="both"/>
              <w:rPr>
                <w:rFonts w:eastAsia="Times New Roman"/>
                <w:b/>
                <w:i/>
                <w:iCs/>
                <w:color w:val="000000"/>
                <w:sz w:val="22"/>
                <w:szCs w:val="22"/>
              </w:rPr>
            </w:pPr>
            <w:r w:rsidRPr="00C65D3A">
              <w:rPr>
                <w:rFonts w:eastAsia="Times New Roman"/>
                <w:i/>
                <w:iCs/>
                <w:color w:val="000000"/>
                <w:sz w:val="22"/>
                <w:szCs w:val="22"/>
              </w:rPr>
              <w:t>pro Kind</w:t>
            </w:r>
          </w:p>
        </w:tc>
        <w:tc>
          <w:tcPr>
            <w:tcW w:w="873" w:type="dxa"/>
          </w:tcPr>
          <w:p w14:paraId="062D42FE" w14:textId="77777777" w:rsidR="00062B99" w:rsidRPr="00C65D3A" w:rsidRDefault="00062B99" w:rsidP="004A03AA">
            <w:pPr>
              <w:spacing w:before="100" w:beforeAutospacing="1" w:after="100" w:afterAutospacing="1"/>
              <w:rPr>
                <w:i/>
                <w:iCs/>
                <w:color w:val="000000"/>
                <w:sz w:val="22"/>
                <w:szCs w:val="22"/>
              </w:rPr>
            </w:pPr>
          </w:p>
          <w:p w14:paraId="116FB403" w14:textId="77777777" w:rsidR="00062B99" w:rsidRPr="00C65D3A" w:rsidRDefault="00062B99" w:rsidP="004A03AA">
            <w:pPr>
              <w:spacing w:before="100" w:beforeAutospacing="1" w:after="100" w:afterAutospacing="1"/>
              <w:jc w:val="center"/>
              <w:rPr>
                <w:i/>
                <w:iCs/>
                <w:color w:val="000000"/>
                <w:sz w:val="22"/>
                <w:szCs w:val="22"/>
              </w:rPr>
            </w:pPr>
            <w:r w:rsidRPr="00C65D3A">
              <w:rPr>
                <w:i/>
                <w:iCs/>
                <w:color w:val="000000"/>
                <w:sz w:val="22"/>
                <w:szCs w:val="22"/>
              </w:rPr>
              <w:t>8</w:t>
            </w:r>
          </w:p>
          <w:p w14:paraId="0559913D" w14:textId="77777777" w:rsidR="00062B99" w:rsidRPr="00C65D3A" w:rsidRDefault="00062B99" w:rsidP="004A03AA">
            <w:pPr>
              <w:spacing w:before="100" w:beforeAutospacing="1" w:after="100" w:afterAutospacing="1"/>
              <w:jc w:val="center"/>
              <w:rPr>
                <w:i/>
                <w:iCs/>
                <w:color w:val="000000"/>
                <w:sz w:val="22"/>
                <w:szCs w:val="22"/>
              </w:rPr>
            </w:pPr>
            <w:r w:rsidRPr="00C65D3A">
              <w:rPr>
                <w:i/>
                <w:iCs/>
                <w:color w:val="000000"/>
                <w:sz w:val="22"/>
                <w:szCs w:val="22"/>
              </w:rPr>
              <w:t>4</w:t>
            </w:r>
          </w:p>
        </w:tc>
      </w:tr>
      <w:tr w:rsidR="00062B99" w:rsidRPr="00C65D3A" w14:paraId="0BFA25A0" w14:textId="77777777" w:rsidTr="004A03AA">
        <w:tc>
          <w:tcPr>
            <w:tcW w:w="8075" w:type="dxa"/>
          </w:tcPr>
          <w:p w14:paraId="321935FE" w14:textId="77777777" w:rsidR="00062B99" w:rsidRPr="00C65D3A" w:rsidRDefault="00062B99" w:rsidP="004A03AA">
            <w:pPr>
              <w:spacing w:before="100" w:beforeAutospacing="1" w:after="100" w:afterAutospacing="1"/>
              <w:jc w:val="both"/>
              <w:rPr>
                <w:b/>
                <w:i/>
                <w:iCs/>
                <w:color w:val="000000"/>
                <w:sz w:val="22"/>
                <w:szCs w:val="22"/>
              </w:rPr>
            </w:pPr>
            <w:r w:rsidRPr="00C65D3A">
              <w:rPr>
                <w:b/>
                <w:i/>
                <w:iCs/>
                <w:color w:val="000000"/>
                <w:sz w:val="22"/>
                <w:szCs w:val="22"/>
              </w:rPr>
              <w:t>Schwerbehinderung</w:t>
            </w:r>
          </w:p>
          <w:p w14:paraId="0C391A7B" w14:textId="77777777" w:rsidR="00062B99" w:rsidRPr="00C65D3A" w:rsidRDefault="00062B99" w:rsidP="00062B99">
            <w:pPr>
              <w:pStyle w:val="Listenabsatz"/>
              <w:numPr>
                <w:ilvl w:val="0"/>
                <w:numId w:val="42"/>
              </w:numPr>
              <w:spacing w:before="100" w:beforeAutospacing="1" w:after="100" w:afterAutospacing="1"/>
              <w:jc w:val="both"/>
              <w:rPr>
                <w:rFonts w:eastAsia="Times New Roman"/>
                <w:b/>
                <w:i/>
                <w:iCs/>
                <w:color w:val="000000"/>
                <w:sz w:val="22"/>
                <w:szCs w:val="22"/>
              </w:rPr>
            </w:pPr>
            <w:r w:rsidRPr="00C65D3A">
              <w:rPr>
                <w:rFonts w:eastAsia="Times New Roman"/>
                <w:i/>
                <w:iCs/>
                <w:color w:val="000000"/>
                <w:sz w:val="22"/>
                <w:szCs w:val="22"/>
              </w:rPr>
              <w:t>bis 50 % Grad der Behinderung</w:t>
            </w:r>
          </w:p>
          <w:p w14:paraId="05B9A5EC" w14:textId="77777777" w:rsidR="00062B99" w:rsidRPr="00C65D3A" w:rsidRDefault="00062B99" w:rsidP="00062B99">
            <w:pPr>
              <w:pStyle w:val="Listenabsatz"/>
              <w:numPr>
                <w:ilvl w:val="0"/>
                <w:numId w:val="42"/>
              </w:numPr>
              <w:spacing w:before="100" w:beforeAutospacing="1" w:after="100" w:afterAutospacing="1"/>
              <w:jc w:val="both"/>
              <w:rPr>
                <w:rFonts w:eastAsia="Times New Roman"/>
                <w:i/>
                <w:iCs/>
                <w:color w:val="000000"/>
                <w:sz w:val="22"/>
                <w:szCs w:val="22"/>
              </w:rPr>
            </w:pPr>
            <w:r w:rsidRPr="00C65D3A">
              <w:rPr>
                <w:rFonts w:eastAsia="Times New Roman"/>
                <w:i/>
                <w:iCs/>
                <w:color w:val="000000"/>
                <w:sz w:val="22"/>
                <w:szCs w:val="22"/>
              </w:rPr>
              <w:t>über 50 % Grad der Behinderung pro 10 Grad</w:t>
            </w:r>
          </w:p>
        </w:tc>
        <w:tc>
          <w:tcPr>
            <w:tcW w:w="873" w:type="dxa"/>
          </w:tcPr>
          <w:p w14:paraId="3E1EFBEB" w14:textId="77777777" w:rsidR="00062B99" w:rsidRPr="00C65D3A" w:rsidRDefault="00062B99" w:rsidP="004A03AA">
            <w:pPr>
              <w:spacing w:before="100" w:beforeAutospacing="1" w:after="100" w:afterAutospacing="1"/>
              <w:rPr>
                <w:i/>
                <w:iCs/>
                <w:color w:val="000000"/>
                <w:sz w:val="22"/>
                <w:szCs w:val="22"/>
              </w:rPr>
            </w:pPr>
          </w:p>
          <w:p w14:paraId="45B32E27" w14:textId="77777777" w:rsidR="00062B99" w:rsidRPr="00C65D3A" w:rsidRDefault="00062B99" w:rsidP="004A03AA">
            <w:pPr>
              <w:spacing w:before="100" w:beforeAutospacing="1" w:after="100" w:afterAutospacing="1"/>
              <w:jc w:val="center"/>
              <w:rPr>
                <w:i/>
                <w:iCs/>
                <w:color w:val="000000"/>
                <w:sz w:val="22"/>
                <w:szCs w:val="22"/>
              </w:rPr>
            </w:pPr>
            <w:r w:rsidRPr="00C65D3A">
              <w:rPr>
                <w:i/>
                <w:iCs/>
                <w:color w:val="000000"/>
                <w:sz w:val="22"/>
                <w:szCs w:val="22"/>
              </w:rPr>
              <w:t>5</w:t>
            </w:r>
          </w:p>
          <w:p w14:paraId="05FE6876" w14:textId="77777777" w:rsidR="00062B99" w:rsidRPr="00C65D3A" w:rsidRDefault="00062B99" w:rsidP="004A03AA">
            <w:pPr>
              <w:spacing w:before="100" w:beforeAutospacing="1" w:after="100" w:afterAutospacing="1"/>
              <w:jc w:val="center"/>
              <w:rPr>
                <w:i/>
                <w:iCs/>
                <w:color w:val="000000"/>
                <w:sz w:val="22"/>
                <w:szCs w:val="22"/>
              </w:rPr>
            </w:pPr>
            <w:r w:rsidRPr="00C65D3A">
              <w:rPr>
                <w:i/>
                <w:iCs/>
                <w:color w:val="000000"/>
                <w:sz w:val="22"/>
                <w:szCs w:val="22"/>
              </w:rPr>
              <w:t>10</w:t>
            </w:r>
          </w:p>
        </w:tc>
      </w:tr>
      <w:tr w:rsidR="00062B99" w:rsidRPr="00C65D3A" w14:paraId="39E5128C" w14:textId="77777777" w:rsidTr="004A03AA">
        <w:tc>
          <w:tcPr>
            <w:tcW w:w="8075" w:type="dxa"/>
          </w:tcPr>
          <w:p w14:paraId="16822BCA" w14:textId="77777777" w:rsidR="00062B99" w:rsidRPr="00C65D3A" w:rsidRDefault="00062B99" w:rsidP="004A03AA">
            <w:pPr>
              <w:spacing w:before="100" w:beforeAutospacing="1" w:after="100" w:afterAutospacing="1"/>
              <w:jc w:val="both"/>
              <w:rPr>
                <w:i/>
                <w:iCs/>
                <w:color w:val="000000"/>
                <w:sz w:val="22"/>
                <w:szCs w:val="22"/>
              </w:rPr>
            </w:pPr>
            <w:r w:rsidRPr="00C65D3A">
              <w:rPr>
                <w:b/>
                <w:i/>
                <w:iCs/>
                <w:color w:val="000000"/>
                <w:sz w:val="22"/>
                <w:szCs w:val="22"/>
              </w:rPr>
              <w:t xml:space="preserve">Besondere Sozialmerkmale, </w:t>
            </w:r>
            <w:r w:rsidRPr="00C65D3A">
              <w:rPr>
                <w:i/>
                <w:iCs/>
                <w:color w:val="000000"/>
                <w:sz w:val="22"/>
                <w:szCs w:val="22"/>
              </w:rPr>
              <w:t>wie im Betrieb zugezogene Berufskrankheit, unverschuldeter Arbeitsunfall, dauerhafter Pflegebedarf einer unterhaltspflichtigen Person</w:t>
            </w:r>
          </w:p>
        </w:tc>
        <w:tc>
          <w:tcPr>
            <w:tcW w:w="873" w:type="dxa"/>
          </w:tcPr>
          <w:p w14:paraId="1AD6B4DC" w14:textId="77777777" w:rsidR="00062B99" w:rsidRPr="00C65D3A" w:rsidRDefault="00062B99" w:rsidP="004A03AA">
            <w:pPr>
              <w:spacing w:before="100" w:beforeAutospacing="1" w:after="100" w:afterAutospacing="1"/>
              <w:jc w:val="center"/>
              <w:rPr>
                <w:i/>
                <w:iCs/>
                <w:color w:val="000000"/>
                <w:sz w:val="22"/>
                <w:szCs w:val="22"/>
              </w:rPr>
            </w:pPr>
            <w:r w:rsidRPr="00C65D3A">
              <w:rPr>
                <w:i/>
                <w:iCs/>
                <w:color w:val="000000"/>
                <w:sz w:val="22"/>
                <w:szCs w:val="22"/>
              </w:rPr>
              <w:t>10</w:t>
            </w:r>
          </w:p>
        </w:tc>
      </w:tr>
    </w:tbl>
    <w:p w14:paraId="2405484C" w14:textId="77777777" w:rsidR="00062B99" w:rsidRPr="00C65D3A" w:rsidRDefault="00062B99" w:rsidP="00062B99">
      <w:pPr>
        <w:pStyle w:val="Textkrper"/>
        <w:rPr>
          <w:rFonts w:cs="Times New Roman"/>
          <w:b/>
          <w:i/>
          <w:iCs/>
          <w:sz w:val="22"/>
          <w:szCs w:val="22"/>
        </w:rPr>
      </w:pPr>
    </w:p>
    <w:p w14:paraId="79B3515D" w14:textId="77777777" w:rsidR="00062B99" w:rsidRPr="00C65D3A" w:rsidRDefault="00062B99" w:rsidP="00062B99">
      <w:pPr>
        <w:pStyle w:val="Textkrper"/>
        <w:rPr>
          <w:rFonts w:cs="Times New Roman"/>
          <w:b/>
          <w:i/>
          <w:iCs/>
          <w:sz w:val="22"/>
          <w:szCs w:val="22"/>
        </w:rPr>
      </w:pPr>
      <w:r w:rsidRPr="00C65D3A">
        <w:rPr>
          <w:rFonts w:cs="Times New Roman"/>
          <w:b/>
          <w:i/>
          <w:iCs/>
          <w:sz w:val="22"/>
          <w:szCs w:val="22"/>
        </w:rPr>
        <w:t>§ 6 – Abfindungen</w:t>
      </w:r>
    </w:p>
    <w:p w14:paraId="6F45611B" w14:textId="77777777" w:rsidR="00062B99" w:rsidRPr="00C65D3A" w:rsidRDefault="00062B99" w:rsidP="00062B99">
      <w:pPr>
        <w:pStyle w:val="Textkrper"/>
        <w:rPr>
          <w:rFonts w:cs="Times New Roman"/>
          <w:i/>
          <w:iCs/>
          <w:sz w:val="22"/>
          <w:szCs w:val="22"/>
        </w:rPr>
      </w:pPr>
      <w:r w:rsidRPr="00C65D3A">
        <w:rPr>
          <w:rFonts w:cs="Times New Roman"/>
          <w:i/>
          <w:iCs/>
          <w:sz w:val="22"/>
          <w:szCs w:val="22"/>
        </w:rPr>
        <w:t>Der Arbeitgeber ist verpflichtet, zu prüfen, ob er dem von einer betriebsbedingten Kündigung betroffenen Arbeitnehmer als Ausgleich für den Verlust des sozialen Besitzstandes eine Abfindung zahlen oder ihm ein Kündigungsangebot nach § 1a KSchG unterbreiten kann.</w:t>
      </w:r>
    </w:p>
    <w:p w14:paraId="53AB4078" w14:textId="77777777" w:rsidR="00062B99" w:rsidRPr="00C65D3A" w:rsidRDefault="00062B99" w:rsidP="00062B99">
      <w:pPr>
        <w:autoSpaceDE w:val="0"/>
        <w:autoSpaceDN w:val="0"/>
        <w:adjustRightInd w:val="0"/>
        <w:jc w:val="both"/>
        <w:rPr>
          <w:rFonts w:ascii="Arial" w:hAnsi="Arial" w:cs="Arial"/>
          <w:b/>
          <w:bCs/>
          <w:i/>
          <w:iCs/>
          <w:color w:val="000000"/>
          <w:szCs w:val="14"/>
        </w:rPr>
      </w:pPr>
    </w:p>
    <w:p w14:paraId="6BD51894" w14:textId="77777777" w:rsidR="00062B99" w:rsidRPr="00C65D3A" w:rsidRDefault="00062B99" w:rsidP="00062B99">
      <w:pPr>
        <w:autoSpaceDE w:val="0"/>
        <w:autoSpaceDN w:val="0"/>
        <w:adjustRightInd w:val="0"/>
        <w:jc w:val="both"/>
        <w:rPr>
          <w:b/>
          <w:bCs/>
          <w:i/>
          <w:iCs/>
          <w:sz w:val="22"/>
          <w:szCs w:val="22"/>
        </w:rPr>
      </w:pPr>
      <w:r w:rsidRPr="00C65D3A">
        <w:rPr>
          <w:b/>
          <w:bCs/>
          <w:i/>
          <w:iCs/>
          <w:sz w:val="22"/>
          <w:szCs w:val="22"/>
        </w:rPr>
        <w:t>§ 7 – Wirkung und Dauer der Betriebsvereinbarung</w:t>
      </w:r>
    </w:p>
    <w:p w14:paraId="691CCF90" w14:textId="77777777" w:rsidR="00062B99" w:rsidRPr="00C65D3A" w:rsidRDefault="00062B99" w:rsidP="00062B99">
      <w:pPr>
        <w:autoSpaceDE w:val="0"/>
        <w:autoSpaceDN w:val="0"/>
        <w:adjustRightInd w:val="0"/>
        <w:jc w:val="both"/>
        <w:rPr>
          <w:bCs/>
          <w:i/>
          <w:iCs/>
          <w:sz w:val="22"/>
          <w:szCs w:val="22"/>
        </w:rPr>
      </w:pPr>
      <w:r w:rsidRPr="00C65D3A">
        <w:rPr>
          <w:bCs/>
          <w:i/>
          <w:iCs/>
          <w:sz w:val="22"/>
          <w:szCs w:val="22"/>
        </w:rPr>
        <w:t>Diese Betriebsvereinbarung tritt mit ihrer Unterzeichnung in Kraft und kann mit einer Frist von 3 Monaten gekündigt werden. Die Nachwirkung ist ausgeschlossen.</w:t>
      </w:r>
    </w:p>
    <w:p w14:paraId="1153B370" w14:textId="77777777" w:rsidR="00062B99" w:rsidRPr="00C65D3A" w:rsidRDefault="00062B99" w:rsidP="00062B99">
      <w:pPr>
        <w:autoSpaceDE w:val="0"/>
        <w:autoSpaceDN w:val="0"/>
        <w:adjustRightInd w:val="0"/>
        <w:rPr>
          <w:i/>
          <w:iCs/>
          <w:color w:val="000000"/>
          <w:sz w:val="22"/>
          <w:szCs w:val="22"/>
        </w:rPr>
      </w:pPr>
    </w:p>
    <w:p w14:paraId="53178749" w14:textId="77777777" w:rsidR="00062B99" w:rsidRPr="00C65D3A" w:rsidRDefault="00062B99" w:rsidP="00062B99">
      <w:pPr>
        <w:autoSpaceDE w:val="0"/>
        <w:autoSpaceDN w:val="0"/>
        <w:adjustRightInd w:val="0"/>
        <w:rPr>
          <w:i/>
          <w:iCs/>
          <w:color w:val="000000"/>
          <w:sz w:val="22"/>
          <w:szCs w:val="22"/>
        </w:rPr>
      </w:pPr>
      <w:r w:rsidRPr="00C65D3A">
        <w:rPr>
          <w:i/>
          <w:iCs/>
          <w:color w:val="000000"/>
          <w:sz w:val="22"/>
          <w:szCs w:val="22"/>
        </w:rPr>
        <w:t>..., den ...</w:t>
      </w:r>
    </w:p>
    <w:p w14:paraId="48ADCCD1" w14:textId="77777777" w:rsidR="00062B99" w:rsidRPr="00C65D3A" w:rsidRDefault="00062B99" w:rsidP="00062B99">
      <w:pPr>
        <w:autoSpaceDE w:val="0"/>
        <w:autoSpaceDN w:val="0"/>
        <w:adjustRightInd w:val="0"/>
        <w:rPr>
          <w:rFonts w:ascii="Calibri" w:hAnsi="Calibri" w:cs="HelveticaNeue-Condensed"/>
          <w:i/>
          <w:iCs/>
          <w:color w:val="000000"/>
          <w:sz w:val="16"/>
          <w:szCs w:val="16"/>
        </w:rPr>
      </w:pPr>
    </w:p>
    <w:p w14:paraId="4E974AD6" w14:textId="77777777" w:rsidR="00062B99" w:rsidRPr="00C65D3A" w:rsidRDefault="00062B99" w:rsidP="00062B99">
      <w:pPr>
        <w:autoSpaceDE w:val="0"/>
        <w:autoSpaceDN w:val="0"/>
        <w:adjustRightInd w:val="0"/>
        <w:outlineLvl w:val="0"/>
        <w:rPr>
          <w:i/>
          <w:iCs/>
          <w:color w:val="000000"/>
          <w:sz w:val="22"/>
          <w:szCs w:val="22"/>
        </w:rPr>
      </w:pPr>
      <w:r w:rsidRPr="00C65D3A">
        <w:rPr>
          <w:i/>
          <w:iCs/>
          <w:color w:val="000000"/>
          <w:sz w:val="22"/>
          <w:szCs w:val="22"/>
        </w:rPr>
        <w:t>Unterschriften</w:t>
      </w:r>
    </w:p>
    <w:p w14:paraId="1D1ED693" w14:textId="77777777" w:rsidR="00062B99" w:rsidRPr="00C65D3A" w:rsidRDefault="00062B99" w:rsidP="00062B99">
      <w:pPr>
        <w:autoSpaceDE w:val="0"/>
        <w:autoSpaceDN w:val="0"/>
        <w:adjustRightInd w:val="0"/>
        <w:jc w:val="both"/>
        <w:rPr>
          <w:sz w:val="22"/>
          <w:szCs w:val="22"/>
          <w:highlight w:val="yellow"/>
        </w:rPr>
      </w:pPr>
    </w:p>
    <w:p w14:paraId="07C81471" w14:textId="77777777" w:rsidR="00763B12" w:rsidRPr="00C22544" w:rsidRDefault="00763B12" w:rsidP="00763B12">
      <w:pPr>
        <w:autoSpaceDE w:val="0"/>
        <w:autoSpaceDN w:val="0"/>
        <w:adjustRightInd w:val="0"/>
        <w:jc w:val="both"/>
        <w:rPr>
          <w:sz w:val="22"/>
          <w:szCs w:val="22"/>
        </w:rPr>
      </w:pP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4EC2A0C"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704177">
        <w:rPr>
          <w:rFonts w:ascii="Arial" w:eastAsia="Times New Roman" w:hAnsi="Arial" w:cs="Arial"/>
          <w:color w:val="868686"/>
          <w:sz w:val="13"/>
          <w:szCs w:val="13"/>
          <w:lang w:eastAsia="de-DE"/>
        </w:rPr>
        <w:t>2</w:t>
      </w:r>
      <w:r w:rsidR="00BD324A">
        <w:rPr>
          <w:rFonts w:ascii="Arial" w:eastAsia="Times New Roman" w:hAnsi="Arial" w:cs="Arial"/>
          <w:color w:val="868686"/>
          <w:sz w:val="13"/>
          <w:szCs w:val="13"/>
          <w:lang w:eastAsia="de-DE"/>
        </w:rPr>
        <w:t>5</w:t>
      </w:r>
      <w:r w:rsidR="00704937" w:rsidRPr="00DA3FAD">
        <w:rPr>
          <w:rFonts w:ascii="Arial" w:eastAsia="Times New Roman" w:hAnsi="Arial" w:cs="Arial"/>
          <w:color w:val="868686"/>
          <w:sz w:val="13"/>
          <w:szCs w:val="13"/>
          <w:lang w:eastAsia="de-DE"/>
        </w:rPr>
        <w:t>/202</w:t>
      </w:r>
      <w:r w:rsidR="00942E76" w:rsidRPr="00DA3FAD">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E3CB1" w14:textId="77777777" w:rsidR="0094683C" w:rsidRDefault="0094683C" w:rsidP="00BF7674">
      <w:r>
        <w:separator/>
      </w:r>
    </w:p>
  </w:endnote>
  <w:endnote w:type="continuationSeparator" w:id="0">
    <w:p w14:paraId="1C2C2F7B" w14:textId="77777777" w:rsidR="0094683C" w:rsidRDefault="0094683C"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cala-Regular">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Carlito">
    <w:panose1 w:val="020B0604020202020204"/>
    <w:charset w:val="00"/>
    <w:family w:val="roman"/>
    <w:pitch w:val="default"/>
  </w:font>
  <w:font w:name="HelveticaNeue-Condensed">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66095" w14:textId="77777777" w:rsidR="0094683C" w:rsidRDefault="0094683C" w:rsidP="00BF7674">
      <w:r>
        <w:separator/>
      </w:r>
    </w:p>
  </w:footnote>
  <w:footnote w:type="continuationSeparator" w:id="0">
    <w:p w14:paraId="73263837" w14:textId="77777777" w:rsidR="0094683C" w:rsidRDefault="0094683C"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E7B"/>
    <w:multiLevelType w:val="hybridMultilevel"/>
    <w:tmpl w:val="19AE6E9C"/>
    <w:numStyleLink w:val="ImportierterStil7"/>
  </w:abstractNum>
  <w:abstractNum w:abstractNumId="1"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9" w15:restartNumberingAfterBreak="0">
    <w:nsid w:val="18D444BC"/>
    <w:multiLevelType w:val="hybridMultilevel"/>
    <w:tmpl w:val="35A8B4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15"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16"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20" w15:restartNumberingAfterBreak="0">
    <w:nsid w:val="3BD75CAF"/>
    <w:multiLevelType w:val="hybridMultilevel"/>
    <w:tmpl w:val="0478CD40"/>
    <w:numStyleLink w:val="ImportierterStil6"/>
  </w:abstractNum>
  <w:abstractNum w:abstractNumId="21" w15:restartNumberingAfterBreak="0">
    <w:nsid w:val="3DDD0E29"/>
    <w:multiLevelType w:val="hybridMultilevel"/>
    <w:tmpl w:val="B4F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5B62548"/>
    <w:multiLevelType w:val="hybridMultilevel"/>
    <w:tmpl w:val="CAF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C4255F1"/>
    <w:multiLevelType w:val="hybridMultilevel"/>
    <w:tmpl w:val="567A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E2D24CE"/>
    <w:multiLevelType w:val="hybridMultilevel"/>
    <w:tmpl w:val="EC0648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5"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59C567F"/>
    <w:multiLevelType w:val="hybridMultilevel"/>
    <w:tmpl w:val="0A28F9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6D7017B"/>
    <w:multiLevelType w:val="hybridMultilevel"/>
    <w:tmpl w:val="F50C58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EDA792E"/>
    <w:multiLevelType w:val="hybridMultilevel"/>
    <w:tmpl w:val="11C4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35F6101"/>
    <w:multiLevelType w:val="hybridMultilevel"/>
    <w:tmpl w:val="A4189F16"/>
    <w:numStyleLink w:val="ImportierterStil5"/>
  </w:abstractNum>
  <w:abstractNum w:abstractNumId="4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2"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2917538">
    <w:abstractNumId w:val="41"/>
  </w:num>
  <w:num w:numId="2" w16cid:durableId="573013156">
    <w:abstractNumId w:val="34"/>
  </w:num>
  <w:num w:numId="3" w16cid:durableId="1779830718">
    <w:abstractNumId w:val="11"/>
  </w:num>
  <w:num w:numId="4" w16cid:durableId="1569463906">
    <w:abstractNumId w:val="28"/>
  </w:num>
  <w:num w:numId="5" w16cid:durableId="1177963097">
    <w:abstractNumId w:val="25"/>
  </w:num>
  <w:num w:numId="6" w16cid:durableId="877358348">
    <w:abstractNumId w:val="31"/>
  </w:num>
  <w:num w:numId="7" w16cid:durableId="1485313395">
    <w:abstractNumId w:val="8"/>
  </w:num>
  <w:num w:numId="8" w16cid:durableId="148643838">
    <w:abstractNumId w:val="1"/>
  </w:num>
  <w:num w:numId="9" w16cid:durableId="94525090">
    <w:abstractNumId w:val="24"/>
  </w:num>
  <w:num w:numId="10" w16cid:durableId="1012222827">
    <w:abstractNumId w:val="43"/>
  </w:num>
  <w:num w:numId="11" w16cid:durableId="1222525925">
    <w:abstractNumId w:val="18"/>
  </w:num>
  <w:num w:numId="12" w16cid:durableId="1875265012">
    <w:abstractNumId w:val="3"/>
  </w:num>
  <w:num w:numId="13" w16cid:durableId="2007856369">
    <w:abstractNumId w:val="5"/>
  </w:num>
  <w:num w:numId="14" w16cid:durableId="708335730">
    <w:abstractNumId w:val="23"/>
  </w:num>
  <w:num w:numId="15" w16cid:durableId="1371497012">
    <w:abstractNumId w:val="26"/>
  </w:num>
  <w:num w:numId="16" w16cid:durableId="1061094076">
    <w:abstractNumId w:val="30"/>
  </w:num>
  <w:num w:numId="17" w16cid:durableId="661009111">
    <w:abstractNumId w:val="6"/>
  </w:num>
  <w:num w:numId="18" w16cid:durableId="153223711">
    <w:abstractNumId w:val="10"/>
  </w:num>
  <w:num w:numId="19" w16cid:durableId="2133135663">
    <w:abstractNumId w:val="16"/>
  </w:num>
  <w:num w:numId="20" w16cid:durableId="64307647">
    <w:abstractNumId w:val="22"/>
  </w:num>
  <w:num w:numId="21" w16cid:durableId="1929919801">
    <w:abstractNumId w:val="17"/>
  </w:num>
  <w:num w:numId="22" w16cid:durableId="727802846">
    <w:abstractNumId w:val="35"/>
  </w:num>
  <w:num w:numId="23" w16cid:durableId="1972127163">
    <w:abstractNumId w:val="7"/>
  </w:num>
  <w:num w:numId="24" w16cid:durableId="1258952273">
    <w:abstractNumId w:val="40"/>
  </w:num>
  <w:num w:numId="25" w16cid:durableId="1240478553">
    <w:abstractNumId w:val="39"/>
  </w:num>
  <w:num w:numId="26" w16cid:durableId="720591003">
    <w:abstractNumId w:val="20"/>
  </w:num>
  <w:num w:numId="27" w16cid:durableId="3824227">
    <w:abstractNumId w:val="4"/>
  </w:num>
  <w:num w:numId="28" w16cid:durableId="1430464670">
    <w:abstractNumId w:val="0"/>
  </w:num>
  <w:num w:numId="29" w16cid:durableId="2050565915">
    <w:abstractNumId w:val="32"/>
  </w:num>
  <w:num w:numId="30" w16cid:durableId="2031956082">
    <w:abstractNumId w:val="27"/>
  </w:num>
  <w:num w:numId="31" w16cid:durableId="1265530409">
    <w:abstractNumId w:val="21"/>
  </w:num>
  <w:num w:numId="32" w16cid:durableId="1920358751">
    <w:abstractNumId w:val="14"/>
  </w:num>
  <w:num w:numId="33" w16cid:durableId="1215654117">
    <w:abstractNumId w:val="19"/>
  </w:num>
  <w:num w:numId="34" w16cid:durableId="1977056716">
    <w:abstractNumId w:val="15"/>
  </w:num>
  <w:num w:numId="35" w16cid:durableId="401105074">
    <w:abstractNumId w:val="13"/>
  </w:num>
  <w:num w:numId="36" w16cid:durableId="1217201725">
    <w:abstractNumId w:val="2"/>
  </w:num>
  <w:num w:numId="37" w16cid:durableId="163010580">
    <w:abstractNumId w:val="42"/>
  </w:num>
  <w:num w:numId="38" w16cid:durableId="1356538684">
    <w:abstractNumId w:val="12"/>
  </w:num>
  <w:num w:numId="39" w16cid:durableId="1651638595">
    <w:abstractNumId w:val="9"/>
  </w:num>
  <w:num w:numId="40" w16cid:durableId="652298845">
    <w:abstractNumId w:val="33"/>
  </w:num>
  <w:num w:numId="41" w16cid:durableId="141895978">
    <w:abstractNumId w:val="36"/>
  </w:num>
  <w:num w:numId="42" w16cid:durableId="1476069352">
    <w:abstractNumId w:val="37"/>
  </w:num>
  <w:num w:numId="43" w16cid:durableId="31807214">
    <w:abstractNumId w:val="29"/>
  </w:num>
  <w:num w:numId="44" w16cid:durableId="730272711">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2B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C56AB"/>
    <w:rsid w:val="000C59A1"/>
    <w:rsid w:val="000C7D2F"/>
    <w:rsid w:val="000D0525"/>
    <w:rsid w:val="000D0C91"/>
    <w:rsid w:val="000D2638"/>
    <w:rsid w:val="000D32AC"/>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60BE"/>
    <w:rsid w:val="002A3A22"/>
    <w:rsid w:val="002A6CED"/>
    <w:rsid w:val="002A7684"/>
    <w:rsid w:val="002B07A9"/>
    <w:rsid w:val="002B6370"/>
    <w:rsid w:val="002C5BD5"/>
    <w:rsid w:val="002D06C2"/>
    <w:rsid w:val="002E0455"/>
    <w:rsid w:val="002E5AB3"/>
    <w:rsid w:val="002F4C5B"/>
    <w:rsid w:val="002F552E"/>
    <w:rsid w:val="003006EB"/>
    <w:rsid w:val="0030722C"/>
    <w:rsid w:val="00337D74"/>
    <w:rsid w:val="003400D7"/>
    <w:rsid w:val="00341CF3"/>
    <w:rsid w:val="00345CCD"/>
    <w:rsid w:val="003467EF"/>
    <w:rsid w:val="003507AD"/>
    <w:rsid w:val="00352DD8"/>
    <w:rsid w:val="0036591D"/>
    <w:rsid w:val="00366A1F"/>
    <w:rsid w:val="00371516"/>
    <w:rsid w:val="003732D8"/>
    <w:rsid w:val="003751EA"/>
    <w:rsid w:val="00384BFA"/>
    <w:rsid w:val="003919EC"/>
    <w:rsid w:val="003921D5"/>
    <w:rsid w:val="00395A1D"/>
    <w:rsid w:val="003A1A00"/>
    <w:rsid w:val="003A214D"/>
    <w:rsid w:val="003A283E"/>
    <w:rsid w:val="003A4502"/>
    <w:rsid w:val="003A73FA"/>
    <w:rsid w:val="003B0D85"/>
    <w:rsid w:val="003B1610"/>
    <w:rsid w:val="003B53C7"/>
    <w:rsid w:val="003B55E7"/>
    <w:rsid w:val="003B6508"/>
    <w:rsid w:val="003B6CA9"/>
    <w:rsid w:val="003B7492"/>
    <w:rsid w:val="003C1868"/>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D4D41"/>
    <w:rsid w:val="004E496D"/>
    <w:rsid w:val="004E5579"/>
    <w:rsid w:val="004E5881"/>
    <w:rsid w:val="004E7EA7"/>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75551"/>
    <w:rsid w:val="00580617"/>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46C49"/>
    <w:rsid w:val="0065213B"/>
    <w:rsid w:val="00657B4E"/>
    <w:rsid w:val="0067497C"/>
    <w:rsid w:val="00675F8C"/>
    <w:rsid w:val="006944EE"/>
    <w:rsid w:val="006A25E4"/>
    <w:rsid w:val="006A2946"/>
    <w:rsid w:val="006A47A9"/>
    <w:rsid w:val="006B44FA"/>
    <w:rsid w:val="006B59F1"/>
    <w:rsid w:val="006C2A68"/>
    <w:rsid w:val="006C3DB7"/>
    <w:rsid w:val="006D2B78"/>
    <w:rsid w:val="006E515A"/>
    <w:rsid w:val="006F2F86"/>
    <w:rsid w:val="006F4B38"/>
    <w:rsid w:val="007030B4"/>
    <w:rsid w:val="0070331C"/>
    <w:rsid w:val="00704177"/>
    <w:rsid w:val="00704937"/>
    <w:rsid w:val="0070738D"/>
    <w:rsid w:val="00713566"/>
    <w:rsid w:val="00713701"/>
    <w:rsid w:val="00715B49"/>
    <w:rsid w:val="007265FA"/>
    <w:rsid w:val="00732BFE"/>
    <w:rsid w:val="00732E64"/>
    <w:rsid w:val="00736DAD"/>
    <w:rsid w:val="007504FE"/>
    <w:rsid w:val="00753BC8"/>
    <w:rsid w:val="0075462B"/>
    <w:rsid w:val="007568AE"/>
    <w:rsid w:val="007608CB"/>
    <w:rsid w:val="0076139F"/>
    <w:rsid w:val="00763B12"/>
    <w:rsid w:val="007740BD"/>
    <w:rsid w:val="00774528"/>
    <w:rsid w:val="007824A3"/>
    <w:rsid w:val="007B53FE"/>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5BD7"/>
    <w:rsid w:val="0081660D"/>
    <w:rsid w:val="00837A99"/>
    <w:rsid w:val="00840737"/>
    <w:rsid w:val="00840AA9"/>
    <w:rsid w:val="008458E1"/>
    <w:rsid w:val="008510B3"/>
    <w:rsid w:val="00852E94"/>
    <w:rsid w:val="00852FAA"/>
    <w:rsid w:val="00856DBA"/>
    <w:rsid w:val="0086281A"/>
    <w:rsid w:val="00863AAB"/>
    <w:rsid w:val="008672B6"/>
    <w:rsid w:val="008761F9"/>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4683C"/>
    <w:rsid w:val="00954ECA"/>
    <w:rsid w:val="00955944"/>
    <w:rsid w:val="00957C5D"/>
    <w:rsid w:val="00967924"/>
    <w:rsid w:val="009712CE"/>
    <w:rsid w:val="00972B1D"/>
    <w:rsid w:val="00974650"/>
    <w:rsid w:val="0098490F"/>
    <w:rsid w:val="0099194E"/>
    <w:rsid w:val="00994B6B"/>
    <w:rsid w:val="00994EB6"/>
    <w:rsid w:val="00996AEE"/>
    <w:rsid w:val="009A6368"/>
    <w:rsid w:val="009B2A37"/>
    <w:rsid w:val="009B52B1"/>
    <w:rsid w:val="009B62E5"/>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24CE"/>
    <w:rsid w:val="00A76569"/>
    <w:rsid w:val="00A8257A"/>
    <w:rsid w:val="00A82D21"/>
    <w:rsid w:val="00A86297"/>
    <w:rsid w:val="00A91383"/>
    <w:rsid w:val="00A93FEA"/>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2B93"/>
    <w:rsid w:val="00B65E01"/>
    <w:rsid w:val="00B67CDA"/>
    <w:rsid w:val="00B7012D"/>
    <w:rsid w:val="00B7407E"/>
    <w:rsid w:val="00BA1719"/>
    <w:rsid w:val="00BA4DDA"/>
    <w:rsid w:val="00BB2A3D"/>
    <w:rsid w:val="00BB4301"/>
    <w:rsid w:val="00BC1163"/>
    <w:rsid w:val="00BC7F5F"/>
    <w:rsid w:val="00BD324A"/>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232A"/>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4C4E"/>
    <w:rsid w:val="00D2599F"/>
    <w:rsid w:val="00D27234"/>
    <w:rsid w:val="00D32A8C"/>
    <w:rsid w:val="00D33882"/>
    <w:rsid w:val="00D344BC"/>
    <w:rsid w:val="00D35BB2"/>
    <w:rsid w:val="00D36A66"/>
    <w:rsid w:val="00D36F70"/>
    <w:rsid w:val="00D37C6C"/>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2C8B"/>
    <w:rsid w:val="00E5359D"/>
    <w:rsid w:val="00E565FB"/>
    <w:rsid w:val="00E5674A"/>
    <w:rsid w:val="00E66D67"/>
    <w:rsid w:val="00E66F73"/>
    <w:rsid w:val="00E679FA"/>
    <w:rsid w:val="00E71939"/>
    <w:rsid w:val="00E73141"/>
    <w:rsid w:val="00E74245"/>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33708"/>
    <w:rsid w:val="00F364A6"/>
    <w:rsid w:val="00F41E14"/>
    <w:rsid w:val="00F511C7"/>
    <w:rsid w:val="00F53ADD"/>
    <w:rsid w:val="00F5651C"/>
    <w:rsid w:val="00F61294"/>
    <w:rsid w:val="00F61518"/>
    <w:rsid w:val="00F6686B"/>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 w:val="00FF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747</Words>
  <Characters>5065</Characters>
  <Application>Microsoft Office Word</Application>
  <DocSecurity>0</DocSecurity>
  <Lines>187</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2023-10-20T09:43:00Z</dcterms:created>
  <dcterms:modified xsi:type="dcterms:W3CDTF">2023-10-20T09:44:00Z</dcterms:modified>
</cp:coreProperties>
</file>