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05D6" w14:textId="77777777" w:rsidR="00713566" w:rsidRPr="00713566" w:rsidRDefault="00713566" w:rsidP="00713566">
      <w:pPr>
        <w:pStyle w:val="PNLSubhead"/>
        <w:outlineLvl w:val="0"/>
      </w:pPr>
      <w:r w:rsidRPr="00713566">
        <w:t>Schnell-Check: Bei diesen Verstößen wird die Meldung jetzt erleichtert</w:t>
      </w:r>
    </w:p>
    <w:tbl>
      <w:tblPr>
        <w:tblStyle w:val="Tabellenraster"/>
        <w:tblW w:w="0" w:type="auto"/>
        <w:tblLook w:val="04A0" w:firstRow="1" w:lastRow="0" w:firstColumn="1" w:lastColumn="0" w:noHBand="0" w:noVBand="1"/>
      </w:tblPr>
      <w:tblGrid>
        <w:gridCol w:w="6925"/>
        <w:gridCol w:w="1080"/>
        <w:gridCol w:w="1051"/>
      </w:tblGrid>
      <w:tr w:rsidR="00713566" w:rsidRPr="00713566" w14:paraId="27A2A460" w14:textId="77777777" w:rsidTr="00497C99">
        <w:tc>
          <w:tcPr>
            <w:tcW w:w="6925" w:type="dxa"/>
          </w:tcPr>
          <w:p w14:paraId="3F4EC918" w14:textId="77777777" w:rsidR="00713566" w:rsidRPr="00713566" w:rsidRDefault="00713566" w:rsidP="00497C99">
            <w:pPr>
              <w:autoSpaceDE w:val="0"/>
              <w:autoSpaceDN w:val="0"/>
              <w:adjustRightInd w:val="0"/>
              <w:jc w:val="both"/>
              <w:rPr>
                <w:sz w:val="22"/>
                <w:szCs w:val="22"/>
                <w:lang w:eastAsia="de-DE"/>
              </w:rPr>
            </w:pPr>
            <w:r w:rsidRPr="00713566">
              <w:rPr>
                <w:sz w:val="22"/>
                <w:szCs w:val="22"/>
                <w:lang w:eastAsia="de-DE"/>
              </w:rPr>
              <w:t>Hat eine Kollegin oder ein Kollege von einem der nachfolgenden Verstöße erfahren? Also zum Beispiel um einen Verstoß</w:t>
            </w:r>
          </w:p>
        </w:tc>
        <w:tc>
          <w:tcPr>
            <w:tcW w:w="1080" w:type="dxa"/>
          </w:tcPr>
          <w:p w14:paraId="4C857C34" w14:textId="77777777" w:rsidR="00713566" w:rsidRPr="00713566" w:rsidRDefault="00713566" w:rsidP="00497C99">
            <w:pPr>
              <w:autoSpaceDE w:val="0"/>
              <w:autoSpaceDN w:val="0"/>
              <w:adjustRightInd w:val="0"/>
              <w:jc w:val="center"/>
              <w:rPr>
                <w:b/>
                <w:bCs/>
                <w:sz w:val="22"/>
                <w:szCs w:val="22"/>
                <w:lang w:eastAsia="de-DE"/>
              </w:rPr>
            </w:pPr>
            <w:r w:rsidRPr="00713566">
              <w:rPr>
                <w:b/>
                <w:bCs/>
                <w:sz w:val="22"/>
                <w:szCs w:val="22"/>
                <w:lang w:eastAsia="de-DE"/>
              </w:rPr>
              <w:t>Ja</w:t>
            </w:r>
          </w:p>
        </w:tc>
        <w:tc>
          <w:tcPr>
            <w:tcW w:w="1051" w:type="dxa"/>
          </w:tcPr>
          <w:p w14:paraId="37FAB29B" w14:textId="77777777" w:rsidR="00713566" w:rsidRPr="00713566" w:rsidRDefault="00713566" w:rsidP="00497C99">
            <w:pPr>
              <w:autoSpaceDE w:val="0"/>
              <w:autoSpaceDN w:val="0"/>
              <w:adjustRightInd w:val="0"/>
              <w:jc w:val="center"/>
              <w:rPr>
                <w:b/>
                <w:bCs/>
                <w:sz w:val="22"/>
                <w:szCs w:val="22"/>
                <w:lang w:eastAsia="de-DE"/>
              </w:rPr>
            </w:pPr>
            <w:r w:rsidRPr="00713566">
              <w:rPr>
                <w:b/>
                <w:bCs/>
                <w:sz w:val="22"/>
                <w:szCs w:val="22"/>
                <w:lang w:eastAsia="de-DE"/>
              </w:rPr>
              <w:t>Nein</w:t>
            </w:r>
          </w:p>
        </w:tc>
      </w:tr>
      <w:tr w:rsidR="00713566" w:rsidRPr="00713566" w14:paraId="76516EC9" w14:textId="77777777" w:rsidTr="00497C99">
        <w:tc>
          <w:tcPr>
            <w:tcW w:w="6925" w:type="dxa"/>
          </w:tcPr>
          <w:p w14:paraId="2588B5F7" w14:textId="77777777" w:rsidR="00713566" w:rsidRPr="00713566" w:rsidRDefault="00713566" w:rsidP="00713566">
            <w:pPr>
              <w:pStyle w:val="Listenabsatz"/>
              <w:numPr>
                <w:ilvl w:val="0"/>
                <w:numId w:val="21"/>
              </w:numPr>
              <w:autoSpaceDE w:val="0"/>
              <w:autoSpaceDN w:val="0"/>
              <w:adjustRightInd w:val="0"/>
              <w:jc w:val="both"/>
              <w:rPr>
                <w:sz w:val="22"/>
                <w:szCs w:val="22"/>
              </w:rPr>
            </w:pPr>
            <w:r w:rsidRPr="00713566">
              <w:rPr>
                <w:sz w:val="22"/>
                <w:szCs w:val="22"/>
              </w:rPr>
              <w:t>der strafbewehrt ist,</w:t>
            </w:r>
          </w:p>
        </w:tc>
        <w:tc>
          <w:tcPr>
            <w:tcW w:w="1080" w:type="dxa"/>
          </w:tcPr>
          <w:p w14:paraId="08B99C53" w14:textId="77777777" w:rsidR="00713566" w:rsidRPr="00713566" w:rsidRDefault="00713566" w:rsidP="00497C99">
            <w:pPr>
              <w:autoSpaceDE w:val="0"/>
              <w:autoSpaceDN w:val="0"/>
              <w:adjustRightInd w:val="0"/>
              <w:jc w:val="center"/>
              <w:rPr>
                <w:sz w:val="22"/>
                <w:szCs w:val="22"/>
                <w:lang w:eastAsia="de-DE"/>
              </w:rPr>
            </w:pPr>
          </w:p>
        </w:tc>
        <w:tc>
          <w:tcPr>
            <w:tcW w:w="1051" w:type="dxa"/>
          </w:tcPr>
          <w:p w14:paraId="53AEDC97" w14:textId="77777777" w:rsidR="00713566" w:rsidRPr="00713566" w:rsidRDefault="00713566" w:rsidP="00497C99">
            <w:pPr>
              <w:autoSpaceDE w:val="0"/>
              <w:autoSpaceDN w:val="0"/>
              <w:adjustRightInd w:val="0"/>
              <w:jc w:val="center"/>
              <w:rPr>
                <w:sz w:val="22"/>
                <w:szCs w:val="22"/>
                <w:lang w:eastAsia="de-DE"/>
              </w:rPr>
            </w:pPr>
          </w:p>
        </w:tc>
      </w:tr>
      <w:tr w:rsidR="00713566" w:rsidRPr="00713566" w14:paraId="24359FDF" w14:textId="77777777" w:rsidTr="00497C99">
        <w:tc>
          <w:tcPr>
            <w:tcW w:w="6925" w:type="dxa"/>
          </w:tcPr>
          <w:p w14:paraId="2D13FE5F" w14:textId="77777777" w:rsidR="00713566" w:rsidRPr="00713566" w:rsidRDefault="00713566" w:rsidP="00713566">
            <w:pPr>
              <w:pStyle w:val="Listenabsatz"/>
              <w:numPr>
                <w:ilvl w:val="0"/>
                <w:numId w:val="21"/>
              </w:numPr>
              <w:autoSpaceDE w:val="0"/>
              <w:autoSpaceDN w:val="0"/>
              <w:adjustRightInd w:val="0"/>
              <w:jc w:val="both"/>
              <w:rPr>
                <w:sz w:val="22"/>
                <w:szCs w:val="22"/>
              </w:rPr>
            </w:pPr>
            <w:r w:rsidRPr="00713566">
              <w:rPr>
                <w:sz w:val="22"/>
                <w:szCs w:val="22"/>
              </w:rPr>
              <w:t>bei dem ein Bußgeld droht, soweit die verletzte Vorschrift dem Schutz von Leben, Leib oder Gesundheit oder dem Schutz der Rechte von Beschäftigten oder ihrer Vertretungsorgane dient,</w:t>
            </w:r>
          </w:p>
        </w:tc>
        <w:tc>
          <w:tcPr>
            <w:tcW w:w="1080" w:type="dxa"/>
          </w:tcPr>
          <w:p w14:paraId="731244D2" w14:textId="77777777" w:rsidR="00713566" w:rsidRPr="00713566" w:rsidRDefault="00713566" w:rsidP="00497C99">
            <w:pPr>
              <w:autoSpaceDE w:val="0"/>
              <w:autoSpaceDN w:val="0"/>
              <w:adjustRightInd w:val="0"/>
              <w:jc w:val="center"/>
              <w:rPr>
                <w:sz w:val="22"/>
                <w:szCs w:val="22"/>
                <w:lang w:eastAsia="de-DE"/>
              </w:rPr>
            </w:pPr>
          </w:p>
        </w:tc>
        <w:tc>
          <w:tcPr>
            <w:tcW w:w="1051" w:type="dxa"/>
          </w:tcPr>
          <w:p w14:paraId="1EE722FA" w14:textId="77777777" w:rsidR="00713566" w:rsidRPr="00713566" w:rsidRDefault="00713566" w:rsidP="00497C99">
            <w:pPr>
              <w:autoSpaceDE w:val="0"/>
              <w:autoSpaceDN w:val="0"/>
              <w:adjustRightInd w:val="0"/>
              <w:jc w:val="center"/>
              <w:rPr>
                <w:sz w:val="22"/>
                <w:szCs w:val="22"/>
                <w:lang w:eastAsia="de-DE"/>
              </w:rPr>
            </w:pPr>
          </w:p>
        </w:tc>
      </w:tr>
      <w:tr w:rsidR="00713566" w:rsidRPr="00713566" w14:paraId="0EF57C8A" w14:textId="77777777" w:rsidTr="00497C99">
        <w:tc>
          <w:tcPr>
            <w:tcW w:w="6925" w:type="dxa"/>
          </w:tcPr>
          <w:p w14:paraId="3842F9B1" w14:textId="77777777" w:rsidR="00713566" w:rsidRPr="00713566" w:rsidRDefault="00713566" w:rsidP="00713566">
            <w:pPr>
              <w:pStyle w:val="Listenabsatz"/>
              <w:numPr>
                <w:ilvl w:val="0"/>
                <w:numId w:val="21"/>
              </w:numPr>
              <w:autoSpaceDE w:val="0"/>
              <w:autoSpaceDN w:val="0"/>
              <w:adjustRightInd w:val="0"/>
              <w:jc w:val="both"/>
              <w:rPr>
                <w:sz w:val="22"/>
                <w:szCs w:val="22"/>
              </w:rPr>
            </w:pPr>
            <w:r w:rsidRPr="00713566">
              <w:rPr>
                <w:sz w:val="22"/>
                <w:szCs w:val="22"/>
              </w:rPr>
              <w:t>gegen Rechtsvorschriften des Bundes, der Länder oder der EU, wie zum Beispiel gegen das Arbeitszeit- oder Arbeitsschutzgesetz,</w:t>
            </w:r>
          </w:p>
        </w:tc>
        <w:tc>
          <w:tcPr>
            <w:tcW w:w="1080" w:type="dxa"/>
          </w:tcPr>
          <w:p w14:paraId="7C71C04E" w14:textId="77777777" w:rsidR="00713566" w:rsidRPr="00713566" w:rsidRDefault="00713566" w:rsidP="00497C99">
            <w:pPr>
              <w:autoSpaceDE w:val="0"/>
              <w:autoSpaceDN w:val="0"/>
              <w:adjustRightInd w:val="0"/>
              <w:jc w:val="center"/>
              <w:rPr>
                <w:sz w:val="22"/>
                <w:szCs w:val="22"/>
                <w:lang w:eastAsia="de-DE"/>
              </w:rPr>
            </w:pPr>
          </w:p>
        </w:tc>
        <w:tc>
          <w:tcPr>
            <w:tcW w:w="1051" w:type="dxa"/>
          </w:tcPr>
          <w:p w14:paraId="32EB7BB4" w14:textId="77777777" w:rsidR="00713566" w:rsidRPr="00713566" w:rsidRDefault="00713566" w:rsidP="00497C99">
            <w:pPr>
              <w:autoSpaceDE w:val="0"/>
              <w:autoSpaceDN w:val="0"/>
              <w:adjustRightInd w:val="0"/>
              <w:jc w:val="center"/>
              <w:rPr>
                <w:sz w:val="22"/>
                <w:szCs w:val="22"/>
                <w:lang w:eastAsia="de-DE"/>
              </w:rPr>
            </w:pPr>
          </w:p>
        </w:tc>
      </w:tr>
      <w:tr w:rsidR="00713566" w:rsidRPr="00713566" w14:paraId="134C4DB2" w14:textId="77777777" w:rsidTr="00497C99">
        <w:tc>
          <w:tcPr>
            <w:tcW w:w="6925" w:type="dxa"/>
          </w:tcPr>
          <w:p w14:paraId="7AB76CEE" w14:textId="77777777" w:rsidR="00713566" w:rsidRPr="00713566" w:rsidRDefault="00713566" w:rsidP="00713566">
            <w:pPr>
              <w:pStyle w:val="Listenabsatz"/>
              <w:numPr>
                <w:ilvl w:val="0"/>
                <w:numId w:val="21"/>
              </w:numPr>
              <w:autoSpaceDE w:val="0"/>
              <w:autoSpaceDN w:val="0"/>
              <w:adjustRightInd w:val="0"/>
              <w:jc w:val="both"/>
              <w:rPr>
                <w:sz w:val="22"/>
                <w:szCs w:val="22"/>
              </w:rPr>
            </w:pPr>
            <w:r w:rsidRPr="00713566">
              <w:rPr>
                <w:sz w:val="22"/>
                <w:szCs w:val="22"/>
              </w:rPr>
              <w:t>gegen die Bekämpfung von Geldwäsche,</w:t>
            </w:r>
          </w:p>
        </w:tc>
        <w:tc>
          <w:tcPr>
            <w:tcW w:w="1080" w:type="dxa"/>
          </w:tcPr>
          <w:p w14:paraId="69DAEC81" w14:textId="77777777" w:rsidR="00713566" w:rsidRPr="00713566" w:rsidRDefault="00713566" w:rsidP="00497C99">
            <w:pPr>
              <w:autoSpaceDE w:val="0"/>
              <w:autoSpaceDN w:val="0"/>
              <w:adjustRightInd w:val="0"/>
              <w:jc w:val="center"/>
              <w:rPr>
                <w:sz w:val="22"/>
                <w:szCs w:val="22"/>
                <w:lang w:eastAsia="de-DE"/>
              </w:rPr>
            </w:pPr>
          </w:p>
        </w:tc>
        <w:tc>
          <w:tcPr>
            <w:tcW w:w="1051" w:type="dxa"/>
          </w:tcPr>
          <w:p w14:paraId="0EB00F6C" w14:textId="77777777" w:rsidR="00713566" w:rsidRPr="00713566" w:rsidRDefault="00713566" w:rsidP="00497C99">
            <w:pPr>
              <w:autoSpaceDE w:val="0"/>
              <w:autoSpaceDN w:val="0"/>
              <w:adjustRightInd w:val="0"/>
              <w:jc w:val="center"/>
              <w:rPr>
                <w:sz w:val="22"/>
                <w:szCs w:val="22"/>
                <w:lang w:eastAsia="de-DE"/>
              </w:rPr>
            </w:pPr>
          </w:p>
        </w:tc>
      </w:tr>
      <w:tr w:rsidR="00713566" w:rsidRPr="00713566" w14:paraId="74A87DCC" w14:textId="77777777" w:rsidTr="00497C99">
        <w:tc>
          <w:tcPr>
            <w:tcW w:w="6925" w:type="dxa"/>
          </w:tcPr>
          <w:p w14:paraId="714D66A0" w14:textId="77777777" w:rsidR="00713566" w:rsidRPr="00713566" w:rsidRDefault="00713566" w:rsidP="00713566">
            <w:pPr>
              <w:pStyle w:val="Listenabsatz"/>
              <w:numPr>
                <w:ilvl w:val="0"/>
                <w:numId w:val="21"/>
              </w:numPr>
              <w:autoSpaceDE w:val="0"/>
              <w:autoSpaceDN w:val="0"/>
              <w:adjustRightInd w:val="0"/>
              <w:jc w:val="both"/>
              <w:rPr>
                <w:sz w:val="22"/>
                <w:szCs w:val="22"/>
              </w:rPr>
            </w:pPr>
            <w:r w:rsidRPr="00713566">
              <w:rPr>
                <w:sz w:val="22"/>
                <w:szCs w:val="22"/>
              </w:rPr>
              <w:t>gegen Vorgaben zur Produktsicherheit,</w:t>
            </w:r>
          </w:p>
        </w:tc>
        <w:tc>
          <w:tcPr>
            <w:tcW w:w="1080" w:type="dxa"/>
          </w:tcPr>
          <w:p w14:paraId="4166F479" w14:textId="77777777" w:rsidR="00713566" w:rsidRPr="00713566" w:rsidRDefault="00713566" w:rsidP="00497C99">
            <w:pPr>
              <w:autoSpaceDE w:val="0"/>
              <w:autoSpaceDN w:val="0"/>
              <w:adjustRightInd w:val="0"/>
              <w:jc w:val="center"/>
              <w:rPr>
                <w:sz w:val="22"/>
                <w:szCs w:val="22"/>
                <w:lang w:eastAsia="de-DE"/>
              </w:rPr>
            </w:pPr>
          </w:p>
        </w:tc>
        <w:tc>
          <w:tcPr>
            <w:tcW w:w="1051" w:type="dxa"/>
          </w:tcPr>
          <w:p w14:paraId="25BD9276" w14:textId="77777777" w:rsidR="00713566" w:rsidRPr="00713566" w:rsidRDefault="00713566" w:rsidP="00497C99">
            <w:pPr>
              <w:autoSpaceDE w:val="0"/>
              <w:autoSpaceDN w:val="0"/>
              <w:adjustRightInd w:val="0"/>
              <w:jc w:val="center"/>
              <w:rPr>
                <w:sz w:val="22"/>
                <w:szCs w:val="22"/>
                <w:lang w:eastAsia="de-DE"/>
              </w:rPr>
            </w:pPr>
          </w:p>
        </w:tc>
      </w:tr>
      <w:tr w:rsidR="00713566" w:rsidRPr="00713566" w14:paraId="0F197948" w14:textId="77777777" w:rsidTr="00497C99">
        <w:tc>
          <w:tcPr>
            <w:tcW w:w="6925" w:type="dxa"/>
          </w:tcPr>
          <w:p w14:paraId="7EEEFF81" w14:textId="77777777" w:rsidR="00713566" w:rsidRPr="00713566" w:rsidRDefault="00713566" w:rsidP="00713566">
            <w:pPr>
              <w:pStyle w:val="Listenabsatz"/>
              <w:numPr>
                <w:ilvl w:val="0"/>
                <w:numId w:val="21"/>
              </w:numPr>
              <w:autoSpaceDE w:val="0"/>
              <w:autoSpaceDN w:val="0"/>
              <w:adjustRightInd w:val="0"/>
              <w:jc w:val="both"/>
              <w:rPr>
                <w:sz w:val="22"/>
                <w:szCs w:val="22"/>
              </w:rPr>
            </w:pPr>
            <w:r w:rsidRPr="00713566">
              <w:rPr>
                <w:sz w:val="22"/>
                <w:szCs w:val="22"/>
              </w:rPr>
              <w:t>gegen Vorschriften zur Sicherheit im Straßen-, See-, Luft- oder Eisenbahnverkehr, wie zum Beispiel bei der Überschreitung von Lenkzeiten,</w:t>
            </w:r>
          </w:p>
        </w:tc>
        <w:tc>
          <w:tcPr>
            <w:tcW w:w="1080" w:type="dxa"/>
          </w:tcPr>
          <w:p w14:paraId="31CCF691" w14:textId="77777777" w:rsidR="00713566" w:rsidRPr="00713566" w:rsidRDefault="00713566" w:rsidP="00497C99">
            <w:pPr>
              <w:autoSpaceDE w:val="0"/>
              <w:autoSpaceDN w:val="0"/>
              <w:adjustRightInd w:val="0"/>
              <w:jc w:val="center"/>
              <w:rPr>
                <w:sz w:val="22"/>
                <w:szCs w:val="22"/>
                <w:lang w:eastAsia="de-DE"/>
              </w:rPr>
            </w:pPr>
          </w:p>
        </w:tc>
        <w:tc>
          <w:tcPr>
            <w:tcW w:w="1051" w:type="dxa"/>
          </w:tcPr>
          <w:p w14:paraId="1F1BF883" w14:textId="77777777" w:rsidR="00713566" w:rsidRPr="00713566" w:rsidRDefault="00713566" w:rsidP="00497C99">
            <w:pPr>
              <w:autoSpaceDE w:val="0"/>
              <w:autoSpaceDN w:val="0"/>
              <w:adjustRightInd w:val="0"/>
              <w:jc w:val="center"/>
              <w:rPr>
                <w:sz w:val="22"/>
                <w:szCs w:val="22"/>
                <w:lang w:eastAsia="de-DE"/>
              </w:rPr>
            </w:pPr>
          </w:p>
        </w:tc>
      </w:tr>
      <w:tr w:rsidR="00713566" w:rsidRPr="00713566" w14:paraId="2A0151BA" w14:textId="77777777" w:rsidTr="00497C99">
        <w:tc>
          <w:tcPr>
            <w:tcW w:w="6925" w:type="dxa"/>
          </w:tcPr>
          <w:p w14:paraId="5F4E81C4" w14:textId="77777777" w:rsidR="00713566" w:rsidRPr="00713566" w:rsidRDefault="00713566" w:rsidP="00713566">
            <w:pPr>
              <w:pStyle w:val="Listenabsatz"/>
              <w:numPr>
                <w:ilvl w:val="0"/>
                <w:numId w:val="21"/>
              </w:numPr>
              <w:autoSpaceDE w:val="0"/>
              <w:autoSpaceDN w:val="0"/>
              <w:adjustRightInd w:val="0"/>
              <w:jc w:val="both"/>
              <w:rPr>
                <w:sz w:val="22"/>
                <w:szCs w:val="22"/>
              </w:rPr>
            </w:pPr>
            <w:r w:rsidRPr="00713566">
              <w:rPr>
                <w:sz w:val="22"/>
                <w:szCs w:val="22"/>
              </w:rPr>
              <w:t>gegen Umweltschutzvorschriften,</w:t>
            </w:r>
          </w:p>
        </w:tc>
        <w:tc>
          <w:tcPr>
            <w:tcW w:w="1080" w:type="dxa"/>
          </w:tcPr>
          <w:p w14:paraId="61D52866" w14:textId="77777777" w:rsidR="00713566" w:rsidRPr="00713566" w:rsidRDefault="00713566" w:rsidP="00497C99">
            <w:pPr>
              <w:autoSpaceDE w:val="0"/>
              <w:autoSpaceDN w:val="0"/>
              <w:adjustRightInd w:val="0"/>
              <w:jc w:val="center"/>
              <w:rPr>
                <w:sz w:val="22"/>
                <w:szCs w:val="22"/>
                <w:lang w:eastAsia="de-DE"/>
              </w:rPr>
            </w:pPr>
          </w:p>
        </w:tc>
        <w:tc>
          <w:tcPr>
            <w:tcW w:w="1051" w:type="dxa"/>
          </w:tcPr>
          <w:p w14:paraId="497BB5FC" w14:textId="77777777" w:rsidR="00713566" w:rsidRPr="00713566" w:rsidRDefault="00713566" w:rsidP="00497C99">
            <w:pPr>
              <w:autoSpaceDE w:val="0"/>
              <w:autoSpaceDN w:val="0"/>
              <w:adjustRightInd w:val="0"/>
              <w:jc w:val="center"/>
              <w:rPr>
                <w:sz w:val="22"/>
                <w:szCs w:val="22"/>
                <w:lang w:eastAsia="de-DE"/>
              </w:rPr>
            </w:pPr>
          </w:p>
        </w:tc>
      </w:tr>
      <w:tr w:rsidR="00713566" w:rsidRPr="00713566" w14:paraId="5E1E0529" w14:textId="77777777" w:rsidTr="00497C99">
        <w:tc>
          <w:tcPr>
            <w:tcW w:w="6925" w:type="dxa"/>
          </w:tcPr>
          <w:p w14:paraId="0FA9037F" w14:textId="77777777" w:rsidR="00713566" w:rsidRPr="00713566" w:rsidRDefault="00713566" w:rsidP="00713566">
            <w:pPr>
              <w:pStyle w:val="Listenabsatz"/>
              <w:numPr>
                <w:ilvl w:val="0"/>
                <w:numId w:val="21"/>
              </w:numPr>
              <w:autoSpaceDE w:val="0"/>
              <w:autoSpaceDN w:val="0"/>
              <w:adjustRightInd w:val="0"/>
              <w:jc w:val="both"/>
              <w:rPr>
                <w:sz w:val="22"/>
                <w:szCs w:val="22"/>
              </w:rPr>
            </w:pPr>
            <w:r w:rsidRPr="00713566">
              <w:rPr>
                <w:sz w:val="22"/>
                <w:szCs w:val="22"/>
              </w:rPr>
              <w:t>gegen die Lebens- und Futtermittelsicherheit,</w:t>
            </w:r>
          </w:p>
        </w:tc>
        <w:tc>
          <w:tcPr>
            <w:tcW w:w="1080" w:type="dxa"/>
          </w:tcPr>
          <w:p w14:paraId="61F7D815" w14:textId="77777777" w:rsidR="00713566" w:rsidRPr="00713566" w:rsidRDefault="00713566" w:rsidP="00497C99">
            <w:pPr>
              <w:autoSpaceDE w:val="0"/>
              <w:autoSpaceDN w:val="0"/>
              <w:adjustRightInd w:val="0"/>
              <w:jc w:val="center"/>
              <w:rPr>
                <w:sz w:val="22"/>
                <w:szCs w:val="22"/>
                <w:lang w:eastAsia="de-DE"/>
              </w:rPr>
            </w:pPr>
          </w:p>
        </w:tc>
        <w:tc>
          <w:tcPr>
            <w:tcW w:w="1051" w:type="dxa"/>
          </w:tcPr>
          <w:p w14:paraId="7C297943" w14:textId="77777777" w:rsidR="00713566" w:rsidRPr="00713566" w:rsidRDefault="00713566" w:rsidP="00497C99">
            <w:pPr>
              <w:autoSpaceDE w:val="0"/>
              <w:autoSpaceDN w:val="0"/>
              <w:adjustRightInd w:val="0"/>
              <w:jc w:val="center"/>
              <w:rPr>
                <w:sz w:val="22"/>
                <w:szCs w:val="22"/>
                <w:lang w:eastAsia="de-DE"/>
              </w:rPr>
            </w:pPr>
          </w:p>
        </w:tc>
      </w:tr>
      <w:tr w:rsidR="00713566" w:rsidRPr="00713566" w14:paraId="38A1F4DB" w14:textId="77777777" w:rsidTr="00497C99">
        <w:tc>
          <w:tcPr>
            <w:tcW w:w="6925" w:type="dxa"/>
          </w:tcPr>
          <w:p w14:paraId="40B8DF78" w14:textId="77777777" w:rsidR="00713566" w:rsidRPr="00713566" w:rsidRDefault="00713566" w:rsidP="00713566">
            <w:pPr>
              <w:pStyle w:val="Listenabsatz"/>
              <w:numPr>
                <w:ilvl w:val="0"/>
                <w:numId w:val="21"/>
              </w:numPr>
              <w:autoSpaceDE w:val="0"/>
              <w:autoSpaceDN w:val="0"/>
              <w:adjustRightInd w:val="0"/>
              <w:jc w:val="both"/>
              <w:rPr>
                <w:sz w:val="22"/>
                <w:szCs w:val="22"/>
              </w:rPr>
            </w:pPr>
            <w:r w:rsidRPr="00713566">
              <w:rPr>
                <w:sz w:val="22"/>
                <w:szCs w:val="22"/>
              </w:rPr>
              <w:t>gegen Qualitäts- und Sicherheitsstandards,</w:t>
            </w:r>
          </w:p>
        </w:tc>
        <w:tc>
          <w:tcPr>
            <w:tcW w:w="1080" w:type="dxa"/>
          </w:tcPr>
          <w:p w14:paraId="0F61D5D0" w14:textId="77777777" w:rsidR="00713566" w:rsidRPr="00713566" w:rsidRDefault="00713566" w:rsidP="00497C99">
            <w:pPr>
              <w:autoSpaceDE w:val="0"/>
              <w:autoSpaceDN w:val="0"/>
              <w:adjustRightInd w:val="0"/>
              <w:jc w:val="center"/>
              <w:rPr>
                <w:sz w:val="22"/>
                <w:szCs w:val="22"/>
                <w:lang w:eastAsia="de-DE"/>
              </w:rPr>
            </w:pPr>
          </w:p>
        </w:tc>
        <w:tc>
          <w:tcPr>
            <w:tcW w:w="1051" w:type="dxa"/>
          </w:tcPr>
          <w:p w14:paraId="37545086" w14:textId="77777777" w:rsidR="00713566" w:rsidRPr="00713566" w:rsidRDefault="00713566" w:rsidP="00497C99">
            <w:pPr>
              <w:autoSpaceDE w:val="0"/>
              <w:autoSpaceDN w:val="0"/>
              <w:adjustRightInd w:val="0"/>
              <w:jc w:val="center"/>
              <w:rPr>
                <w:sz w:val="22"/>
                <w:szCs w:val="22"/>
                <w:lang w:eastAsia="de-DE"/>
              </w:rPr>
            </w:pPr>
          </w:p>
        </w:tc>
      </w:tr>
      <w:tr w:rsidR="00713566" w:rsidRPr="00713566" w14:paraId="3E1015AE" w14:textId="77777777" w:rsidTr="00497C99">
        <w:tc>
          <w:tcPr>
            <w:tcW w:w="6925" w:type="dxa"/>
          </w:tcPr>
          <w:p w14:paraId="383B36AC" w14:textId="77777777" w:rsidR="00713566" w:rsidRPr="00713566" w:rsidRDefault="00713566" w:rsidP="00713566">
            <w:pPr>
              <w:pStyle w:val="Listenabsatz"/>
              <w:numPr>
                <w:ilvl w:val="0"/>
                <w:numId w:val="21"/>
              </w:numPr>
              <w:autoSpaceDE w:val="0"/>
              <w:autoSpaceDN w:val="0"/>
              <w:adjustRightInd w:val="0"/>
              <w:jc w:val="both"/>
              <w:rPr>
                <w:sz w:val="22"/>
                <w:szCs w:val="22"/>
              </w:rPr>
            </w:pPr>
            <w:r w:rsidRPr="00713566">
              <w:rPr>
                <w:sz w:val="22"/>
                <w:szCs w:val="22"/>
              </w:rPr>
              <w:t>gegen Verbraucher- und Verbraucherschutzrechte,</w:t>
            </w:r>
          </w:p>
        </w:tc>
        <w:tc>
          <w:tcPr>
            <w:tcW w:w="1080" w:type="dxa"/>
          </w:tcPr>
          <w:p w14:paraId="52AD3867" w14:textId="77777777" w:rsidR="00713566" w:rsidRPr="00713566" w:rsidRDefault="00713566" w:rsidP="00497C99">
            <w:pPr>
              <w:autoSpaceDE w:val="0"/>
              <w:autoSpaceDN w:val="0"/>
              <w:adjustRightInd w:val="0"/>
              <w:jc w:val="center"/>
              <w:rPr>
                <w:sz w:val="22"/>
                <w:szCs w:val="22"/>
                <w:lang w:eastAsia="de-DE"/>
              </w:rPr>
            </w:pPr>
          </w:p>
        </w:tc>
        <w:tc>
          <w:tcPr>
            <w:tcW w:w="1051" w:type="dxa"/>
          </w:tcPr>
          <w:p w14:paraId="5A59B20A" w14:textId="77777777" w:rsidR="00713566" w:rsidRPr="00713566" w:rsidRDefault="00713566" w:rsidP="00497C99">
            <w:pPr>
              <w:autoSpaceDE w:val="0"/>
              <w:autoSpaceDN w:val="0"/>
              <w:adjustRightInd w:val="0"/>
              <w:jc w:val="center"/>
              <w:rPr>
                <w:sz w:val="22"/>
                <w:szCs w:val="22"/>
                <w:lang w:eastAsia="de-DE"/>
              </w:rPr>
            </w:pPr>
          </w:p>
        </w:tc>
      </w:tr>
      <w:tr w:rsidR="00713566" w:rsidRPr="00713566" w14:paraId="0B194227" w14:textId="77777777" w:rsidTr="00497C99">
        <w:tc>
          <w:tcPr>
            <w:tcW w:w="6925" w:type="dxa"/>
          </w:tcPr>
          <w:p w14:paraId="0A1C8B35" w14:textId="77777777" w:rsidR="00713566" w:rsidRPr="00713566" w:rsidRDefault="00713566" w:rsidP="00713566">
            <w:pPr>
              <w:pStyle w:val="Listenabsatz"/>
              <w:numPr>
                <w:ilvl w:val="0"/>
                <w:numId w:val="21"/>
              </w:numPr>
              <w:autoSpaceDE w:val="0"/>
              <w:autoSpaceDN w:val="0"/>
              <w:adjustRightInd w:val="0"/>
              <w:jc w:val="both"/>
              <w:rPr>
                <w:sz w:val="22"/>
                <w:szCs w:val="22"/>
              </w:rPr>
            </w:pPr>
            <w:r w:rsidRPr="00713566">
              <w:rPr>
                <w:sz w:val="22"/>
                <w:szCs w:val="22"/>
              </w:rPr>
              <w:t>gegen den Schutz der Privatsphäre im Bereich der elektronischen Kommunikation,</w:t>
            </w:r>
          </w:p>
        </w:tc>
        <w:tc>
          <w:tcPr>
            <w:tcW w:w="1080" w:type="dxa"/>
          </w:tcPr>
          <w:p w14:paraId="04151F50" w14:textId="77777777" w:rsidR="00713566" w:rsidRPr="00713566" w:rsidRDefault="00713566" w:rsidP="00497C99">
            <w:pPr>
              <w:autoSpaceDE w:val="0"/>
              <w:autoSpaceDN w:val="0"/>
              <w:adjustRightInd w:val="0"/>
              <w:jc w:val="center"/>
              <w:rPr>
                <w:sz w:val="22"/>
                <w:szCs w:val="22"/>
                <w:lang w:eastAsia="de-DE"/>
              </w:rPr>
            </w:pPr>
          </w:p>
        </w:tc>
        <w:tc>
          <w:tcPr>
            <w:tcW w:w="1051" w:type="dxa"/>
          </w:tcPr>
          <w:p w14:paraId="395EF63D" w14:textId="77777777" w:rsidR="00713566" w:rsidRPr="00713566" w:rsidRDefault="00713566" w:rsidP="00497C99">
            <w:pPr>
              <w:autoSpaceDE w:val="0"/>
              <w:autoSpaceDN w:val="0"/>
              <w:adjustRightInd w:val="0"/>
              <w:jc w:val="center"/>
              <w:rPr>
                <w:sz w:val="22"/>
                <w:szCs w:val="22"/>
                <w:lang w:eastAsia="de-DE"/>
              </w:rPr>
            </w:pPr>
          </w:p>
        </w:tc>
      </w:tr>
      <w:tr w:rsidR="00713566" w:rsidRPr="00713566" w14:paraId="754A2C64" w14:textId="77777777" w:rsidTr="00497C99">
        <w:tc>
          <w:tcPr>
            <w:tcW w:w="6925" w:type="dxa"/>
          </w:tcPr>
          <w:p w14:paraId="630B8A4A" w14:textId="77777777" w:rsidR="00713566" w:rsidRPr="00713566" w:rsidRDefault="00713566" w:rsidP="00713566">
            <w:pPr>
              <w:pStyle w:val="Listenabsatz"/>
              <w:numPr>
                <w:ilvl w:val="0"/>
                <w:numId w:val="21"/>
              </w:numPr>
              <w:autoSpaceDE w:val="0"/>
              <w:autoSpaceDN w:val="0"/>
              <w:adjustRightInd w:val="0"/>
              <w:jc w:val="both"/>
              <w:rPr>
                <w:sz w:val="22"/>
                <w:szCs w:val="22"/>
              </w:rPr>
            </w:pPr>
            <w:r w:rsidRPr="00713566">
              <w:rPr>
                <w:sz w:val="22"/>
                <w:szCs w:val="22"/>
              </w:rPr>
              <w:t>gegen den Schutz personenbezogener Daten,</w:t>
            </w:r>
          </w:p>
        </w:tc>
        <w:tc>
          <w:tcPr>
            <w:tcW w:w="1080" w:type="dxa"/>
          </w:tcPr>
          <w:p w14:paraId="4CC51498" w14:textId="77777777" w:rsidR="00713566" w:rsidRPr="00713566" w:rsidRDefault="00713566" w:rsidP="00497C99">
            <w:pPr>
              <w:autoSpaceDE w:val="0"/>
              <w:autoSpaceDN w:val="0"/>
              <w:adjustRightInd w:val="0"/>
              <w:jc w:val="center"/>
              <w:rPr>
                <w:sz w:val="22"/>
                <w:szCs w:val="22"/>
                <w:lang w:eastAsia="de-DE"/>
              </w:rPr>
            </w:pPr>
          </w:p>
        </w:tc>
        <w:tc>
          <w:tcPr>
            <w:tcW w:w="1051" w:type="dxa"/>
          </w:tcPr>
          <w:p w14:paraId="3FB3F1A5" w14:textId="77777777" w:rsidR="00713566" w:rsidRPr="00713566" w:rsidRDefault="00713566" w:rsidP="00497C99">
            <w:pPr>
              <w:autoSpaceDE w:val="0"/>
              <w:autoSpaceDN w:val="0"/>
              <w:adjustRightInd w:val="0"/>
              <w:jc w:val="center"/>
              <w:rPr>
                <w:sz w:val="22"/>
                <w:szCs w:val="22"/>
                <w:lang w:eastAsia="de-DE"/>
              </w:rPr>
            </w:pPr>
          </w:p>
        </w:tc>
      </w:tr>
      <w:tr w:rsidR="00713566" w:rsidRPr="00713566" w14:paraId="63B25A10" w14:textId="77777777" w:rsidTr="00497C99">
        <w:tc>
          <w:tcPr>
            <w:tcW w:w="6925" w:type="dxa"/>
          </w:tcPr>
          <w:p w14:paraId="3995F649" w14:textId="77777777" w:rsidR="00713566" w:rsidRPr="00713566" w:rsidRDefault="00713566" w:rsidP="00713566">
            <w:pPr>
              <w:pStyle w:val="Listenabsatz"/>
              <w:numPr>
                <w:ilvl w:val="0"/>
                <w:numId w:val="21"/>
              </w:numPr>
              <w:autoSpaceDE w:val="0"/>
              <w:autoSpaceDN w:val="0"/>
              <w:adjustRightInd w:val="0"/>
              <w:jc w:val="both"/>
              <w:rPr>
                <w:sz w:val="22"/>
                <w:szCs w:val="22"/>
              </w:rPr>
            </w:pPr>
            <w:r w:rsidRPr="00713566">
              <w:rPr>
                <w:sz w:val="22"/>
                <w:szCs w:val="22"/>
              </w:rPr>
              <w:t>gegen die Sicherheit in der Informationstechnik,</w:t>
            </w:r>
          </w:p>
        </w:tc>
        <w:tc>
          <w:tcPr>
            <w:tcW w:w="1080" w:type="dxa"/>
          </w:tcPr>
          <w:p w14:paraId="49160F08" w14:textId="77777777" w:rsidR="00713566" w:rsidRPr="00713566" w:rsidRDefault="00713566" w:rsidP="00497C99">
            <w:pPr>
              <w:autoSpaceDE w:val="0"/>
              <w:autoSpaceDN w:val="0"/>
              <w:adjustRightInd w:val="0"/>
              <w:jc w:val="center"/>
              <w:rPr>
                <w:sz w:val="22"/>
                <w:szCs w:val="22"/>
                <w:lang w:eastAsia="de-DE"/>
              </w:rPr>
            </w:pPr>
          </w:p>
        </w:tc>
        <w:tc>
          <w:tcPr>
            <w:tcW w:w="1051" w:type="dxa"/>
          </w:tcPr>
          <w:p w14:paraId="6E4B8ECE" w14:textId="77777777" w:rsidR="00713566" w:rsidRPr="00713566" w:rsidRDefault="00713566" w:rsidP="00497C99">
            <w:pPr>
              <w:autoSpaceDE w:val="0"/>
              <w:autoSpaceDN w:val="0"/>
              <w:adjustRightInd w:val="0"/>
              <w:jc w:val="center"/>
              <w:rPr>
                <w:sz w:val="22"/>
                <w:szCs w:val="22"/>
                <w:lang w:eastAsia="de-DE"/>
              </w:rPr>
            </w:pPr>
          </w:p>
        </w:tc>
      </w:tr>
      <w:tr w:rsidR="00713566" w:rsidRPr="00713566" w14:paraId="197A553B" w14:textId="77777777" w:rsidTr="00497C99">
        <w:tc>
          <w:tcPr>
            <w:tcW w:w="6925" w:type="dxa"/>
          </w:tcPr>
          <w:p w14:paraId="4C3600F0" w14:textId="77777777" w:rsidR="00713566" w:rsidRPr="00713566" w:rsidRDefault="00713566" w:rsidP="00713566">
            <w:pPr>
              <w:pStyle w:val="Listenabsatz"/>
              <w:numPr>
                <w:ilvl w:val="0"/>
                <w:numId w:val="21"/>
              </w:numPr>
              <w:autoSpaceDE w:val="0"/>
              <w:autoSpaceDN w:val="0"/>
              <w:adjustRightInd w:val="0"/>
              <w:jc w:val="both"/>
              <w:rPr>
                <w:sz w:val="22"/>
                <w:szCs w:val="22"/>
              </w:rPr>
            </w:pPr>
            <w:r w:rsidRPr="00713566">
              <w:rPr>
                <w:sz w:val="22"/>
                <w:szCs w:val="22"/>
              </w:rPr>
              <w:t>gegen die Buchführungs- und Rechnungslegungspflichten eines Unternehmens, wie zum Beispiel Schwarzgeldgeschäfte,</w:t>
            </w:r>
          </w:p>
        </w:tc>
        <w:tc>
          <w:tcPr>
            <w:tcW w:w="1080" w:type="dxa"/>
          </w:tcPr>
          <w:p w14:paraId="4ECECAF5" w14:textId="77777777" w:rsidR="00713566" w:rsidRPr="00713566" w:rsidRDefault="00713566" w:rsidP="00497C99">
            <w:pPr>
              <w:autoSpaceDE w:val="0"/>
              <w:autoSpaceDN w:val="0"/>
              <w:adjustRightInd w:val="0"/>
              <w:jc w:val="center"/>
              <w:rPr>
                <w:sz w:val="22"/>
                <w:szCs w:val="22"/>
                <w:lang w:eastAsia="de-DE"/>
              </w:rPr>
            </w:pPr>
          </w:p>
        </w:tc>
        <w:tc>
          <w:tcPr>
            <w:tcW w:w="1051" w:type="dxa"/>
          </w:tcPr>
          <w:p w14:paraId="6E4CF5B0" w14:textId="77777777" w:rsidR="00713566" w:rsidRPr="00713566" w:rsidRDefault="00713566" w:rsidP="00497C99">
            <w:pPr>
              <w:autoSpaceDE w:val="0"/>
              <w:autoSpaceDN w:val="0"/>
              <w:adjustRightInd w:val="0"/>
              <w:jc w:val="center"/>
              <w:rPr>
                <w:sz w:val="22"/>
                <w:szCs w:val="22"/>
                <w:lang w:eastAsia="de-DE"/>
              </w:rPr>
            </w:pPr>
          </w:p>
        </w:tc>
      </w:tr>
      <w:tr w:rsidR="00713566" w:rsidRPr="00713566" w14:paraId="22ED556C" w14:textId="77777777" w:rsidTr="00497C99">
        <w:tc>
          <w:tcPr>
            <w:tcW w:w="6925" w:type="dxa"/>
          </w:tcPr>
          <w:p w14:paraId="05246851" w14:textId="77777777" w:rsidR="00713566" w:rsidRPr="00713566" w:rsidRDefault="00713566" w:rsidP="00713566">
            <w:pPr>
              <w:pStyle w:val="Listenabsatz"/>
              <w:numPr>
                <w:ilvl w:val="0"/>
                <w:numId w:val="21"/>
              </w:numPr>
              <w:autoSpaceDE w:val="0"/>
              <w:autoSpaceDN w:val="0"/>
              <w:adjustRightInd w:val="0"/>
              <w:jc w:val="both"/>
              <w:rPr>
                <w:sz w:val="22"/>
                <w:szCs w:val="22"/>
              </w:rPr>
            </w:pPr>
            <w:r w:rsidRPr="00713566">
              <w:rPr>
                <w:sz w:val="22"/>
                <w:szCs w:val="22"/>
              </w:rPr>
              <w:t>gegen Vorschriften zur Vergabe öffentlicher Aufträge, wie zum Beispiel verbotene Preisaussprachen,</w:t>
            </w:r>
          </w:p>
        </w:tc>
        <w:tc>
          <w:tcPr>
            <w:tcW w:w="1080" w:type="dxa"/>
          </w:tcPr>
          <w:p w14:paraId="60C2A186" w14:textId="77777777" w:rsidR="00713566" w:rsidRPr="00713566" w:rsidRDefault="00713566" w:rsidP="00497C99">
            <w:pPr>
              <w:autoSpaceDE w:val="0"/>
              <w:autoSpaceDN w:val="0"/>
              <w:adjustRightInd w:val="0"/>
              <w:jc w:val="center"/>
              <w:rPr>
                <w:sz w:val="22"/>
                <w:szCs w:val="22"/>
                <w:lang w:eastAsia="de-DE"/>
              </w:rPr>
            </w:pPr>
          </w:p>
        </w:tc>
        <w:tc>
          <w:tcPr>
            <w:tcW w:w="1051" w:type="dxa"/>
          </w:tcPr>
          <w:p w14:paraId="25BB7111" w14:textId="77777777" w:rsidR="00713566" w:rsidRPr="00713566" w:rsidRDefault="00713566" w:rsidP="00497C99">
            <w:pPr>
              <w:autoSpaceDE w:val="0"/>
              <w:autoSpaceDN w:val="0"/>
              <w:adjustRightInd w:val="0"/>
              <w:jc w:val="center"/>
              <w:rPr>
                <w:sz w:val="22"/>
                <w:szCs w:val="22"/>
                <w:lang w:eastAsia="de-DE"/>
              </w:rPr>
            </w:pPr>
          </w:p>
        </w:tc>
      </w:tr>
      <w:tr w:rsidR="00713566" w:rsidRPr="00713566" w14:paraId="35C98236" w14:textId="77777777" w:rsidTr="00497C99">
        <w:tc>
          <w:tcPr>
            <w:tcW w:w="6925" w:type="dxa"/>
          </w:tcPr>
          <w:p w14:paraId="05F2C536" w14:textId="77777777" w:rsidR="00713566" w:rsidRPr="00713566" w:rsidRDefault="00713566" w:rsidP="00713566">
            <w:pPr>
              <w:pStyle w:val="Listenabsatz"/>
              <w:numPr>
                <w:ilvl w:val="0"/>
                <w:numId w:val="21"/>
              </w:numPr>
              <w:autoSpaceDE w:val="0"/>
              <w:autoSpaceDN w:val="0"/>
              <w:adjustRightInd w:val="0"/>
              <w:jc w:val="both"/>
              <w:rPr>
                <w:sz w:val="22"/>
                <w:szCs w:val="22"/>
              </w:rPr>
            </w:pPr>
            <w:r w:rsidRPr="00713566">
              <w:rPr>
                <w:sz w:val="22"/>
                <w:szCs w:val="22"/>
              </w:rPr>
              <w:t>gegen die Verletzung steuerrechtlicher Vorschriften durch ein Unternehmen,</w:t>
            </w:r>
          </w:p>
        </w:tc>
        <w:tc>
          <w:tcPr>
            <w:tcW w:w="1080" w:type="dxa"/>
          </w:tcPr>
          <w:p w14:paraId="4D846C34" w14:textId="77777777" w:rsidR="00713566" w:rsidRPr="00713566" w:rsidRDefault="00713566" w:rsidP="00497C99">
            <w:pPr>
              <w:autoSpaceDE w:val="0"/>
              <w:autoSpaceDN w:val="0"/>
              <w:adjustRightInd w:val="0"/>
              <w:jc w:val="center"/>
              <w:rPr>
                <w:sz w:val="22"/>
                <w:szCs w:val="22"/>
                <w:lang w:eastAsia="de-DE"/>
              </w:rPr>
            </w:pPr>
          </w:p>
        </w:tc>
        <w:tc>
          <w:tcPr>
            <w:tcW w:w="1051" w:type="dxa"/>
          </w:tcPr>
          <w:p w14:paraId="6C37DA95" w14:textId="77777777" w:rsidR="00713566" w:rsidRPr="00713566" w:rsidRDefault="00713566" w:rsidP="00497C99">
            <w:pPr>
              <w:autoSpaceDE w:val="0"/>
              <w:autoSpaceDN w:val="0"/>
              <w:adjustRightInd w:val="0"/>
              <w:jc w:val="center"/>
              <w:rPr>
                <w:sz w:val="22"/>
                <w:szCs w:val="22"/>
                <w:lang w:eastAsia="de-DE"/>
              </w:rPr>
            </w:pPr>
          </w:p>
        </w:tc>
      </w:tr>
      <w:tr w:rsidR="00713566" w:rsidRPr="00713566" w14:paraId="1F78E7CD" w14:textId="77777777" w:rsidTr="00497C99">
        <w:tc>
          <w:tcPr>
            <w:tcW w:w="6925" w:type="dxa"/>
          </w:tcPr>
          <w:p w14:paraId="0E9523AB" w14:textId="77777777" w:rsidR="00713566" w:rsidRPr="00713566" w:rsidRDefault="00713566" w:rsidP="00713566">
            <w:pPr>
              <w:pStyle w:val="Listenabsatz"/>
              <w:numPr>
                <w:ilvl w:val="0"/>
                <w:numId w:val="21"/>
              </w:numPr>
              <w:autoSpaceDE w:val="0"/>
              <w:autoSpaceDN w:val="0"/>
              <w:adjustRightInd w:val="0"/>
              <w:jc w:val="both"/>
              <w:rPr>
                <w:sz w:val="22"/>
                <w:szCs w:val="22"/>
              </w:rPr>
            </w:pPr>
            <w:r w:rsidRPr="00713566">
              <w:rPr>
                <w:sz w:val="22"/>
                <w:szCs w:val="22"/>
              </w:rPr>
              <w:t>gegen das Finanzdienstleistungsaufsichtsgesetz,</w:t>
            </w:r>
          </w:p>
        </w:tc>
        <w:tc>
          <w:tcPr>
            <w:tcW w:w="1080" w:type="dxa"/>
          </w:tcPr>
          <w:p w14:paraId="0A8606A1" w14:textId="77777777" w:rsidR="00713566" w:rsidRPr="00713566" w:rsidRDefault="00713566" w:rsidP="00497C99">
            <w:pPr>
              <w:autoSpaceDE w:val="0"/>
              <w:autoSpaceDN w:val="0"/>
              <w:adjustRightInd w:val="0"/>
              <w:jc w:val="center"/>
              <w:rPr>
                <w:sz w:val="22"/>
                <w:szCs w:val="22"/>
                <w:lang w:eastAsia="de-DE"/>
              </w:rPr>
            </w:pPr>
          </w:p>
        </w:tc>
        <w:tc>
          <w:tcPr>
            <w:tcW w:w="1051" w:type="dxa"/>
          </w:tcPr>
          <w:p w14:paraId="52B9081B" w14:textId="77777777" w:rsidR="00713566" w:rsidRPr="00713566" w:rsidRDefault="00713566" w:rsidP="00497C99">
            <w:pPr>
              <w:autoSpaceDE w:val="0"/>
              <w:autoSpaceDN w:val="0"/>
              <w:adjustRightInd w:val="0"/>
              <w:jc w:val="center"/>
              <w:rPr>
                <w:sz w:val="22"/>
                <w:szCs w:val="22"/>
                <w:lang w:eastAsia="de-DE"/>
              </w:rPr>
            </w:pPr>
          </w:p>
        </w:tc>
      </w:tr>
      <w:tr w:rsidR="00713566" w:rsidRPr="00713566" w14:paraId="0DB79901" w14:textId="77777777" w:rsidTr="00497C99">
        <w:tc>
          <w:tcPr>
            <w:tcW w:w="6925" w:type="dxa"/>
          </w:tcPr>
          <w:p w14:paraId="7C615DD7" w14:textId="77777777" w:rsidR="00713566" w:rsidRPr="00713566" w:rsidRDefault="00713566" w:rsidP="00713566">
            <w:pPr>
              <w:pStyle w:val="Listenabsatz"/>
              <w:numPr>
                <w:ilvl w:val="0"/>
                <w:numId w:val="21"/>
              </w:numPr>
              <w:autoSpaceDE w:val="0"/>
              <w:autoSpaceDN w:val="0"/>
              <w:adjustRightInd w:val="0"/>
              <w:jc w:val="both"/>
              <w:rPr>
                <w:sz w:val="22"/>
                <w:szCs w:val="22"/>
              </w:rPr>
            </w:pPr>
            <w:r w:rsidRPr="00713566">
              <w:rPr>
                <w:sz w:val="22"/>
                <w:szCs w:val="22"/>
              </w:rPr>
              <w:t>in Form einer Vereinbarung, mit der in missbräuchlicherweise ein steuerlicher Vorteil erreicht werden soll,</w:t>
            </w:r>
          </w:p>
        </w:tc>
        <w:tc>
          <w:tcPr>
            <w:tcW w:w="1080" w:type="dxa"/>
          </w:tcPr>
          <w:p w14:paraId="3E59EE0D" w14:textId="77777777" w:rsidR="00713566" w:rsidRPr="00713566" w:rsidRDefault="00713566" w:rsidP="00497C99">
            <w:pPr>
              <w:autoSpaceDE w:val="0"/>
              <w:autoSpaceDN w:val="0"/>
              <w:adjustRightInd w:val="0"/>
              <w:jc w:val="center"/>
              <w:rPr>
                <w:sz w:val="22"/>
                <w:szCs w:val="22"/>
                <w:lang w:eastAsia="de-DE"/>
              </w:rPr>
            </w:pPr>
          </w:p>
        </w:tc>
        <w:tc>
          <w:tcPr>
            <w:tcW w:w="1051" w:type="dxa"/>
          </w:tcPr>
          <w:p w14:paraId="1B0E469C" w14:textId="77777777" w:rsidR="00713566" w:rsidRPr="00713566" w:rsidRDefault="00713566" w:rsidP="00497C99">
            <w:pPr>
              <w:autoSpaceDE w:val="0"/>
              <w:autoSpaceDN w:val="0"/>
              <w:adjustRightInd w:val="0"/>
              <w:jc w:val="center"/>
              <w:rPr>
                <w:sz w:val="22"/>
                <w:szCs w:val="22"/>
                <w:lang w:eastAsia="de-DE"/>
              </w:rPr>
            </w:pPr>
          </w:p>
        </w:tc>
      </w:tr>
      <w:tr w:rsidR="00713566" w:rsidRPr="00713566" w14:paraId="75E37143" w14:textId="77777777" w:rsidTr="00497C99">
        <w:tc>
          <w:tcPr>
            <w:tcW w:w="6925" w:type="dxa"/>
          </w:tcPr>
          <w:p w14:paraId="57757608" w14:textId="77777777" w:rsidR="00713566" w:rsidRPr="00713566" w:rsidRDefault="00713566" w:rsidP="00713566">
            <w:pPr>
              <w:pStyle w:val="Listenabsatz"/>
              <w:numPr>
                <w:ilvl w:val="0"/>
                <w:numId w:val="21"/>
              </w:numPr>
              <w:autoSpaceDE w:val="0"/>
              <w:autoSpaceDN w:val="0"/>
              <w:adjustRightInd w:val="0"/>
              <w:jc w:val="both"/>
              <w:rPr>
                <w:sz w:val="22"/>
                <w:szCs w:val="22"/>
              </w:rPr>
            </w:pPr>
            <w:r w:rsidRPr="00713566">
              <w:rPr>
                <w:sz w:val="22"/>
                <w:szCs w:val="22"/>
              </w:rPr>
              <w:t>durch die Unterlassung der Dienststellenleitung, ein Mobbing-Opfer wirksam zu schützen oder</w:t>
            </w:r>
          </w:p>
        </w:tc>
        <w:tc>
          <w:tcPr>
            <w:tcW w:w="1080" w:type="dxa"/>
          </w:tcPr>
          <w:p w14:paraId="503DF35D" w14:textId="77777777" w:rsidR="00713566" w:rsidRPr="00713566" w:rsidRDefault="00713566" w:rsidP="00497C99">
            <w:pPr>
              <w:autoSpaceDE w:val="0"/>
              <w:autoSpaceDN w:val="0"/>
              <w:adjustRightInd w:val="0"/>
              <w:jc w:val="center"/>
              <w:rPr>
                <w:sz w:val="22"/>
                <w:szCs w:val="22"/>
                <w:lang w:eastAsia="de-DE"/>
              </w:rPr>
            </w:pPr>
          </w:p>
        </w:tc>
        <w:tc>
          <w:tcPr>
            <w:tcW w:w="1051" w:type="dxa"/>
          </w:tcPr>
          <w:p w14:paraId="73AE042F" w14:textId="77777777" w:rsidR="00713566" w:rsidRPr="00713566" w:rsidRDefault="00713566" w:rsidP="00497C99">
            <w:pPr>
              <w:autoSpaceDE w:val="0"/>
              <w:autoSpaceDN w:val="0"/>
              <w:adjustRightInd w:val="0"/>
              <w:jc w:val="center"/>
              <w:rPr>
                <w:sz w:val="22"/>
                <w:szCs w:val="22"/>
                <w:lang w:eastAsia="de-DE"/>
              </w:rPr>
            </w:pPr>
          </w:p>
        </w:tc>
      </w:tr>
      <w:tr w:rsidR="00713566" w:rsidRPr="00713566" w14:paraId="326DE08D" w14:textId="77777777" w:rsidTr="00497C99">
        <w:tc>
          <w:tcPr>
            <w:tcW w:w="6925" w:type="dxa"/>
          </w:tcPr>
          <w:p w14:paraId="317D10A6" w14:textId="77777777" w:rsidR="00713566" w:rsidRPr="00713566" w:rsidRDefault="00713566" w:rsidP="00713566">
            <w:pPr>
              <w:pStyle w:val="Listenabsatz"/>
              <w:numPr>
                <w:ilvl w:val="0"/>
                <w:numId w:val="21"/>
              </w:numPr>
              <w:autoSpaceDE w:val="0"/>
              <w:autoSpaceDN w:val="0"/>
              <w:adjustRightInd w:val="0"/>
              <w:jc w:val="both"/>
              <w:rPr>
                <w:sz w:val="22"/>
                <w:szCs w:val="22"/>
              </w:rPr>
            </w:pPr>
            <w:r w:rsidRPr="00713566">
              <w:rPr>
                <w:sz w:val="22"/>
                <w:szCs w:val="22"/>
              </w:rPr>
              <w:t>durch eine Äußerung von Beamtinnen und Beamten, die einen Verstoß gegen die Verfassungstreue darstellen.</w:t>
            </w:r>
          </w:p>
        </w:tc>
        <w:tc>
          <w:tcPr>
            <w:tcW w:w="1080" w:type="dxa"/>
          </w:tcPr>
          <w:p w14:paraId="25F48D25" w14:textId="77777777" w:rsidR="00713566" w:rsidRPr="00713566" w:rsidRDefault="00713566" w:rsidP="00497C99">
            <w:pPr>
              <w:autoSpaceDE w:val="0"/>
              <w:autoSpaceDN w:val="0"/>
              <w:adjustRightInd w:val="0"/>
              <w:jc w:val="center"/>
              <w:rPr>
                <w:sz w:val="22"/>
                <w:szCs w:val="22"/>
                <w:lang w:eastAsia="de-DE"/>
              </w:rPr>
            </w:pPr>
          </w:p>
        </w:tc>
        <w:tc>
          <w:tcPr>
            <w:tcW w:w="1051" w:type="dxa"/>
          </w:tcPr>
          <w:p w14:paraId="31D779F1" w14:textId="77777777" w:rsidR="00713566" w:rsidRPr="00713566" w:rsidRDefault="00713566" w:rsidP="00497C99">
            <w:pPr>
              <w:autoSpaceDE w:val="0"/>
              <w:autoSpaceDN w:val="0"/>
              <w:adjustRightInd w:val="0"/>
              <w:jc w:val="center"/>
              <w:rPr>
                <w:sz w:val="22"/>
                <w:szCs w:val="22"/>
                <w:lang w:eastAsia="de-DE"/>
              </w:rPr>
            </w:pPr>
          </w:p>
        </w:tc>
      </w:tr>
    </w:tbl>
    <w:p w14:paraId="3C4C5E6F" w14:textId="77777777" w:rsidR="00713566" w:rsidRPr="00713566" w:rsidRDefault="00713566" w:rsidP="00713566">
      <w:pPr>
        <w:autoSpaceDE w:val="0"/>
        <w:autoSpaceDN w:val="0"/>
        <w:adjustRightInd w:val="0"/>
        <w:jc w:val="both"/>
        <w:rPr>
          <w:sz w:val="22"/>
          <w:szCs w:val="22"/>
          <w:lang w:eastAsia="de-DE"/>
        </w:rPr>
      </w:pPr>
    </w:p>
    <w:p w14:paraId="58CFA0AA" w14:textId="77777777" w:rsidR="00713566" w:rsidRPr="00713566" w:rsidRDefault="00713566" w:rsidP="00713566">
      <w:pPr>
        <w:autoSpaceDE w:val="0"/>
        <w:autoSpaceDN w:val="0"/>
        <w:adjustRightInd w:val="0"/>
        <w:jc w:val="both"/>
        <w:rPr>
          <w:sz w:val="22"/>
          <w:szCs w:val="22"/>
          <w:lang w:eastAsia="de-DE"/>
        </w:rPr>
      </w:pPr>
      <w:r w:rsidRPr="00713566">
        <w:rPr>
          <w:sz w:val="22"/>
          <w:szCs w:val="22"/>
          <w:lang w:eastAsia="de-DE"/>
        </w:rPr>
        <w:t xml:space="preserve">Liegt ein solcher Verstoß vor, werden Kolleginnen und Kollegen, die diesen melden, durch das neue Gesetz besser geschützt (§ 2 </w:t>
      </w:r>
      <w:proofErr w:type="spellStart"/>
      <w:r w:rsidRPr="00713566">
        <w:rPr>
          <w:sz w:val="22"/>
          <w:szCs w:val="22"/>
          <w:lang w:eastAsia="de-DE"/>
        </w:rPr>
        <w:t>HinSchG</w:t>
      </w:r>
      <w:proofErr w:type="spellEnd"/>
      <w:r w:rsidRPr="00713566">
        <w:rPr>
          <w:sz w:val="22"/>
          <w:szCs w:val="22"/>
          <w:lang w:eastAsia="de-DE"/>
        </w:rPr>
        <w:t>).</w:t>
      </w:r>
    </w:p>
    <w:p w14:paraId="37650B4C" w14:textId="77777777" w:rsidR="00974650" w:rsidRPr="00A824B0" w:rsidRDefault="00974650" w:rsidP="00974650">
      <w:pPr>
        <w:widowControl w:val="0"/>
        <w:autoSpaceDE w:val="0"/>
        <w:autoSpaceDN w:val="0"/>
        <w:adjustRightInd w:val="0"/>
        <w:jc w:val="both"/>
        <w:rPr>
          <w:sz w:val="22"/>
          <w:szCs w:val="22"/>
          <w:highlight w:val="yellow"/>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DF41A83"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B5FD8">
        <w:rPr>
          <w:rFonts w:ascii="Arial" w:eastAsia="Times New Roman" w:hAnsi="Arial" w:cs="Arial"/>
          <w:color w:val="868686"/>
          <w:sz w:val="13"/>
          <w:szCs w:val="13"/>
          <w:lang w:eastAsia="de-DE"/>
        </w:rPr>
        <w:t>1</w:t>
      </w:r>
      <w:r w:rsidR="00974650">
        <w:rPr>
          <w:rFonts w:ascii="Arial" w:eastAsia="Times New Roman" w:hAnsi="Arial" w:cs="Arial"/>
          <w:color w:val="868686"/>
          <w:sz w:val="13"/>
          <w:szCs w:val="13"/>
          <w:lang w:eastAsia="de-DE"/>
        </w:rPr>
        <w:t>6</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0A24" w14:textId="77777777" w:rsidR="00442547" w:rsidRDefault="00442547" w:rsidP="00BF7674">
      <w:r>
        <w:separator/>
      </w:r>
    </w:p>
  </w:endnote>
  <w:endnote w:type="continuationSeparator" w:id="0">
    <w:p w14:paraId="744FAB8E" w14:textId="77777777" w:rsidR="00442547" w:rsidRDefault="0044254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DC7C" w14:textId="77777777" w:rsidR="00442547" w:rsidRDefault="00442547" w:rsidP="00BF7674">
      <w:r>
        <w:separator/>
      </w:r>
    </w:p>
  </w:footnote>
  <w:footnote w:type="continuationSeparator" w:id="0">
    <w:p w14:paraId="068B9394" w14:textId="77777777" w:rsidR="00442547" w:rsidRDefault="0044254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5"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0"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19"/>
  </w:num>
  <w:num w:numId="2" w16cid:durableId="573013156">
    <w:abstractNumId w:val="18"/>
  </w:num>
  <w:num w:numId="3" w16cid:durableId="1779830718">
    <w:abstractNumId w:val="6"/>
  </w:num>
  <w:num w:numId="4" w16cid:durableId="1569463906">
    <w:abstractNumId w:val="15"/>
  </w:num>
  <w:num w:numId="5" w16cid:durableId="1177963097">
    <w:abstractNumId w:val="13"/>
  </w:num>
  <w:num w:numId="6" w16cid:durableId="877358348">
    <w:abstractNumId w:val="17"/>
  </w:num>
  <w:num w:numId="7" w16cid:durableId="1485313395">
    <w:abstractNumId w:val="4"/>
  </w:num>
  <w:num w:numId="8" w16cid:durableId="148643838">
    <w:abstractNumId w:val="0"/>
  </w:num>
  <w:num w:numId="9" w16cid:durableId="94525090">
    <w:abstractNumId w:val="12"/>
  </w:num>
  <w:num w:numId="10" w16cid:durableId="1012222827">
    <w:abstractNumId w:val="20"/>
  </w:num>
  <w:num w:numId="11" w16cid:durableId="1222525925">
    <w:abstractNumId w:val="9"/>
  </w:num>
  <w:num w:numId="12" w16cid:durableId="1875265012">
    <w:abstractNumId w:val="1"/>
  </w:num>
  <w:num w:numId="13" w16cid:durableId="2007856369">
    <w:abstractNumId w:val="2"/>
  </w:num>
  <w:num w:numId="14" w16cid:durableId="708335730">
    <w:abstractNumId w:val="11"/>
  </w:num>
  <w:num w:numId="15" w16cid:durableId="1371497012">
    <w:abstractNumId w:val="14"/>
  </w:num>
  <w:num w:numId="16" w16cid:durableId="1061094076">
    <w:abstractNumId w:val="16"/>
  </w:num>
  <w:num w:numId="17" w16cid:durableId="661009111">
    <w:abstractNumId w:val="3"/>
  </w:num>
  <w:num w:numId="18" w16cid:durableId="153223711">
    <w:abstractNumId w:val="5"/>
  </w:num>
  <w:num w:numId="19" w16cid:durableId="2133135663">
    <w:abstractNumId w:val="7"/>
  </w:num>
  <w:num w:numId="20" w16cid:durableId="64307647">
    <w:abstractNumId w:val="10"/>
  </w:num>
  <w:num w:numId="21" w16cid:durableId="192991980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547"/>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937"/>
    <w:rsid w:val="0070738D"/>
    <w:rsid w:val="00713566"/>
    <w:rsid w:val="00713701"/>
    <w:rsid w:val="00715B49"/>
    <w:rsid w:val="007265FA"/>
    <w:rsid w:val="00732BFE"/>
    <w:rsid w:val="00732E64"/>
    <w:rsid w:val="00736DAD"/>
    <w:rsid w:val="007504FE"/>
    <w:rsid w:val="00753BC8"/>
    <w:rsid w:val="007608CB"/>
    <w:rsid w:val="0076139F"/>
    <w:rsid w:val="00774528"/>
    <w:rsid w:val="007824A3"/>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660D"/>
    <w:rsid w:val="00837A99"/>
    <w:rsid w:val="00840737"/>
    <w:rsid w:val="00840AA9"/>
    <w:rsid w:val="008458E1"/>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74650"/>
    <w:rsid w:val="0098490F"/>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6569"/>
    <w:rsid w:val="00A8257A"/>
    <w:rsid w:val="00A82D21"/>
    <w:rsid w:val="00A86297"/>
    <w:rsid w:val="00A91383"/>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EF5707"/>
    <w:rsid w:val="00F003B2"/>
    <w:rsid w:val="00F005D0"/>
    <w:rsid w:val="00F00976"/>
    <w:rsid w:val="00F01F00"/>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2023-06-30T07:50:00Z</dcterms:created>
  <dcterms:modified xsi:type="dcterms:W3CDTF">2023-06-30T07:50:00Z</dcterms:modified>
</cp:coreProperties>
</file>