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366F" w14:textId="77777777" w:rsidR="00840737" w:rsidRPr="00135103" w:rsidRDefault="00840737" w:rsidP="00840737">
      <w:pPr>
        <w:pStyle w:val="PNLSubhead"/>
        <w:outlineLvl w:val="0"/>
      </w:pPr>
      <w:r w:rsidRPr="00135103">
        <w:t>Spickzettel: So klären Sie vorab alle wichtigen Fragen</w:t>
      </w:r>
    </w:p>
    <w:tbl>
      <w:tblPr>
        <w:tblStyle w:val="Tabellenraster"/>
        <w:tblW w:w="9085" w:type="dxa"/>
        <w:tblLook w:val="04A0" w:firstRow="1" w:lastRow="0" w:firstColumn="1" w:lastColumn="0" w:noHBand="0" w:noVBand="1"/>
      </w:tblPr>
      <w:tblGrid>
        <w:gridCol w:w="1017"/>
        <w:gridCol w:w="6538"/>
        <w:gridCol w:w="1530"/>
      </w:tblGrid>
      <w:tr w:rsidR="00840737" w:rsidRPr="00135103" w14:paraId="479D8D84" w14:textId="77777777" w:rsidTr="0080508B">
        <w:tc>
          <w:tcPr>
            <w:tcW w:w="1017" w:type="dxa"/>
          </w:tcPr>
          <w:p w14:paraId="21A9FC45" w14:textId="77777777" w:rsidR="00840737" w:rsidRPr="00135103" w:rsidRDefault="00840737" w:rsidP="0080508B">
            <w:pPr>
              <w:pStyle w:val="Default"/>
              <w:jc w:val="both"/>
              <w:rPr>
                <w:rFonts w:ascii="Times New Roman" w:hAnsi="Times New Roman" w:cs="Times New Roman"/>
                <w:sz w:val="22"/>
                <w:szCs w:val="22"/>
              </w:rPr>
            </w:pPr>
          </w:p>
        </w:tc>
        <w:tc>
          <w:tcPr>
            <w:tcW w:w="6538" w:type="dxa"/>
          </w:tcPr>
          <w:p w14:paraId="113FA289" w14:textId="77777777" w:rsidR="00840737" w:rsidRPr="00135103" w:rsidRDefault="00840737" w:rsidP="0080508B">
            <w:pPr>
              <w:pStyle w:val="Default"/>
              <w:jc w:val="both"/>
              <w:rPr>
                <w:rFonts w:ascii="Times New Roman" w:hAnsi="Times New Roman" w:cs="Times New Roman"/>
                <w:sz w:val="22"/>
                <w:szCs w:val="22"/>
              </w:rPr>
            </w:pPr>
          </w:p>
        </w:tc>
        <w:tc>
          <w:tcPr>
            <w:tcW w:w="1530" w:type="dxa"/>
          </w:tcPr>
          <w:p w14:paraId="514B0F7A" w14:textId="77777777" w:rsidR="00840737" w:rsidRPr="00135103" w:rsidRDefault="00840737" w:rsidP="0080508B">
            <w:pPr>
              <w:pStyle w:val="Default"/>
              <w:jc w:val="center"/>
              <w:rPr>
                <w:rFonts w:ascii="Times New Roman" w:hAnsi="Times New Roman" w:cs="Times New Roman"/>
                <w:sz w:val="22"/>
                <w:szCs w:val="22"/>
              </w:rPr>
            </w:pPr>
            <w:r w:rsidRPr="00135103">
              <w:rPr>
                <w:rFonts w:ascii="Times New Roman" w:hAnsi="Times New Roman" w:cs="Times New Roman"/>
                <w:sz w:val="22"/>
                <w:szCs w:val="22"/>
              </w:rPr>
              <w:t>Antwort:</w:t>
            </w:r>
          </w:p>
        </w:tc>
      </w:tr>
      <w:tr w:rsidR="00840737" w:rsidRPr="00135103" w14:paraId="6C88DB89" w14:textId="77777777" w:rsidTr="0080508B">
        <w:tc>
          <w:tcPr>
            <w:tcW w:w="1017" w:type="dxa"/>
          </w:tcPr>
          <w:p w14:paraId="024AE4C3"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1. Frage</w:t>
            </w:r>
          </w:p>
        </w:tc>
        <w:tc>
          <w:tcPr>
            <w:tcW w:w="6538" w:type="dxa"/>
          </w:tcPr>
          <w:p w14:paraId="0E36BE39"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Was ist das Ziel, dass Sie im Monatsgespräch erreichen möchten?</w:t>
            </w:r>
          </w:p>
        </w:tc>
        <w:tc>
          <w:tcPr>
            <w:tcW w:w="1530" w:type="dxa"/>
          </w:tcPr>
          <w:p w14:paraId="652C38B8"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w:t>
            </w:r>
          </w:p>
        </w:tc>
      </w:tr>
      <w:tr w:rsidR="00840737" w:rsidRPr="00135103" w14:paraId="6C664C00" w14:textId="77777777" w:rsidTr="0080508B">
        <w:tc>
          <w:tcPr>
            <w:tcW w:w="1017" w:type="dxa"/>
          </w:tcPr>
          <w:p w14:paraId="595AF7CD"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2. Frage</w:t>
            </w:r>
          </w:p>
        </w:tc>
        <w:tc>
          <w:tcPr>
            <w:tcW w:w="6538" w:type="dxa"/>
          </w:tcPr>
          <w:p w14:paraId="11E15602"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Haben Sie die nötige Fachkompetenz, kennen Sie als Betriebsrat also den genauen Sachverhalt?</w:t>
            </w:r>
          </w:p>
        </w:tc>
        <w:tc>
          <w:tcPr>
            <w:tcW w:w="1530" w:type="dxa"/>
          </w:tcPr>
          <w:p w14:paraId="0CAD38BC"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w:t>
            </w:r>
          </w:p>
        </w:tc>
      </w:tr>
      <w:tr w:rsidR="00840737" w:rsidRPr="00361985" w14:paraId="299BA6FA" w14:textId="77777777" w:rsidTr="0080508B">
        <w:tc>
          <w:tcPr>
            <w:tcW w:w="1017" w:type="dxa"/>
          </w:tcPr>
          <w:p w14:paraId="2B7E95AF"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3. Frage</w:t>
            </w:r>
          </w:p>
        </w:tc>
        <w:tc>
          <w:tcPr>
            <w:tcW w:w="6538" w:type="dxa"/>
          </w:tcPr>
          <w:p w14:paraId="324133D1" w14:textId="77777777" w:rsidR="00840737" w:rsidRPr="00135103" w:rsidRDefault="00840737" w:rsidP="0080508B">
            <w:pPr>
              <w:pStyle w:val="Default"/>
              <w:jc w:val="both"/>
              <w:rPr>
                <w:rFonts w:ascii="Times New Roman" w:hAnsi="Times New Roman" w:cs="Times New Roman"/>
                <w:sz w:val="22"/>
                <w:szCs w:val="22"/>
              </w:rPr>
            </w:pPr>
            <w:r w:rsidRPr="00135103">
              <w:rPr>
                <w:rFonts w:ascii="Times New Roman" w:hAnsi="Times New Roman" w:cs="Times New Roman"/>
                <w:sz w:val="22"/>
                <w:szCs w:val="22"/>
              </w:rPr>
              <w:t>Wie möchten Sie Ihren Arbeitgeber konkret erreichen und von Ihrem Standpunkt überzeugen?</w:t>
            </w:r>
          </w:p>
        </w:tc>
        <w:tc>
          <w:tcPr>
            <w:tcW w:w="1530" w:type="dxa"/>
          </w:tcPr>
          <w:p w14:paraId="0A6D9938" w14:textId="77777777" w:rsidR="00840737" w:rsidRPr="00135103" w:rsidRDefault="00840737" w:rsidP="0080508B">
            <w:pPr>
              <w:pStyle w:val="Default"/>
              <w:jc w:val="both"/>
              <w:rPr>
                <w:rFonts w:ascii="Times New Roman" w:hAnsi="Times New Roman" w:cs="Times New Roman"/>
                <w:sz w:val="22"/>
                <w:szCs w:val="22"/>
              </w:rPr>
            </w:pPr>
          </w:p>
        </w:tc>
      </w:tr>
    </w:tbl>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5777E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187876">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33B8" w14:textId="77777777" w:rsidR="00D01118" w:rsidRDefault="00D01118" w:rsidP="00BF7674">
      <w:r>
        <w:separator/>
      </w:r>
    </w:p>
  </w:endnote>
  <w:endnote w:type="continuationSeparator" w:id="0">
    <w:p w14:paraId="7C5AB1A7" w14:textId="77777777" w:rsidR="00D01118" w:rsidRDefault="00D0111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1AF8" w14:textId="77777777" w:rsidR="00D01118" w:rsidRDefault="00D01118" w:rsidP="00BF7674">
      <w:r>
        <w:separator/>
      </w:r>
    </w:p>
  </w:footnote>
  <w:footnote w:type="continuationSeparator" w:id="0">
    <w:p w14:paraId="5C2FE312" w14:textId="77777777" w:rsidR="00D01118" w:rsidRDefault="00D0111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1"/>
  </w:num>
  <w:num w:numId="2" w16cid:durableId="573013156">
    <w:abstractNumId w:val="10"/>
  </w:num>
  <w:num w:numId="3" w16cid:durableId="1779830718">
    <w:abstractNumId w:val="4"/>
  </w:num>
  <w:num w:numId="4" w16cid:durableId="1569463906">
    <w:abstractNumId w:val="8"/>
  </w:num>
  <w:num w:numId="5" w16cid:durableId="1177963097">
    <w:abstractNumId w:val="7"/>
  </w:num>
  <w:num w:numId="6" w16cid:durableId="877358348">
    <w:abstractNumId w:val="9"/>
  </w:num>
  <w:num w:numId="7" w16cid:durableId="1485313395">
    <w:abstractNumId w:val="3"/>
  </w:num>
  <w:num w:numId="8" w16cid:durableId="148643838">
    <w:abstractNumId w:val="0"/>
  </w:num>
  <w:num w:numId="9" w16cid:durableId="94525090">
    <w:abstractNumId w:val="6"/>
  </w:num>
  <w:num w:numId="10" w16cid:durableId="1012222827">
    <w:abstractNumId w:val="12"/>
  </w:num>
  <w:num w:numId="11" w16cid:durableId="1222525925">
    <w:abstractNumId w:val="5"/>
  </w:num>
  <w:num w:numId="12" w16cid:durableId="1875265012">
    <w:abstractNumId w:val="1"/>
  </w:num>
  <w:num w:numId="13" w16cid:durableId="200785636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1118"/>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2023-05-17T07:52:00Z</dcterms:created>
  <dcterms:modified xsi:type="dcterms:W3CDTF">2023-05-17T07:52:00Z</dcterms:modified>
</cp:coreProperties>
</file>