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0FB4" w14:textId="77777777" w:rsidR="00044535" w:rsidRPr="00A37360" w:rsidRDefault="00044535" w:rsidP="00044535">
      <w:pPr>
        <w:pStyle w:val="PNLSubhead"/>
        <w:outlineLvl w:val="0"/>
      </w:pPr>
      <w:r w:rsidRPr="00A37360">
        <w:t>Das sind die Pflichten im Krankheitsfall</w:t>
      </w:r>
    </w:p>
    <w:p w14:paraId="6A682376" w14:textId="77777777" w:rsidR="00044535" w:rsidRPr="00A37360" w:rsidRDefault="00044535" w:rsidP="00044535">
      <w:pPr>
        <w:jc w:val="both"/>
        <w:rPr>
          <w:color w:val="222222"/>
          <w:sz w:val="22"/>
          <w:szCs w:val="22"/>
        </w:rPr>
      </w:pPr>
      <w:r w:rsidRPr="00A37360">
        <w:rPr>
          <w:color w:val="222222"/>
          <w:sz w:val="22"/>
          <w:szCs w:val="22"/>
        </w:rPr>
        <w:t>Bisher haben Ihre Kolleg</w:t>
      </w:r>
      <w:r>
        <w:rPr>
          <w:color w:val="222222"/>
          <w:sz w:val="22"/>
          <w:szCs w:val="22"/>
        </w:rPr>
        <w:t>innen</w:t>
      </w:r>
      <w:r w:rsidRPr="00A37360">
        <w:rPr>
          <w:color w:val="222222"/>
          <w:sz w:val="22"/>
          <w:szCs w:val="22"/>
        </w:rPr>
        <w:t xml:space="preserve"> und Kollegen im Krankheitsfall zwei gesetzliche Pflichten:</w:t>
      </w:r>
    </w:p>
    <w:p w14:paraId="3825531D" w14:textId="77777777" w:rsidR="00044535" w:rsidRPr="00A37360" w:rsidRDefault="00044535" w:rsidP="00044535">
      <w:pPr>
        <w:jc w:val="both"/>
        <w:rPr>
          <w:color w:val="222222"/>
          <w:sz w:val="22"/>
          <w:szCs w:val="22"/>
        </w:rPr>
      </w:pPr>
    </w:p>
    <w:tbl>
      <w:tblPr>
        <w:tblStyle w:val="Tabellenraster"/>
        <w:tblW w:w="0" w:type="auto"/>
        <w:tblLook w:val="04A0" w:firstRow="1" w:lastRow="0" w:firstColumn="1" w:lastColumn="0" w:noHBand="0" w:noVBand="1"/>
      </w:tblPr>
      <w:tblGrid>
        <w:gridCol w:w="1435"/>
        <w:gridCol w:w="7621"/>
      </w:tblGrid>
      <w:tr w:rsidR="00044535" w:rsidRPr="002732E5" w14:paraId="71390909" w14:textId="77777777" w:rsidTr="00C61CB4">
        <w:tc>
          <w:tcPr>
            <w:tcW w:w="1435" w:type="dxa"/>
          </w:tcPr>
          <w:p w14:paraId="0AF252EF" w14:textId="77777777" w:rsidR="00044535" w:rsidRPr="00A37360" w:rsidRDefault="00044535" w:rsidP="00C61CB4">
            <w:pPr>
              <w:jc w:val="both"/>
              <w:rPr>
                <w:b/>
                <w:bCs/>
                <w:color w:val="222222"/>
                <w:sz w:val="22"/>
                <w:szCs w:val="22"/>
              </w:rPr>
            </w:pPr>
            <w:r w:rsidRPr="00A37360">
              <w:rPr>
                <w:b/>
                <w:bCs/>
                <w:color w:val="222222"/>
                <w:sz w:val="22"/>
                <w:szCs w:val="22"/>
              </w:rPr>
              <w:t>Pflicht Nr. 1</w:t>
            </w:r>
          </w:p>
        </w:tc>
        <w:tc>
          <w:tcPr>
            <w:tcW w:w="7621" w:type="dxa"/>
          </w:tcPr>
          <w:p w14:paraId="0D6454AC" w14:textId="77777777" w:rsidR="00044535" w:rsidRPr="00A37360" w:rsidRDefault="00044535" w:rsidP="00C61CB4">
            <w:pPr>
              <w:jc w:val="center"/>
              <w:rPr>
                <w:b/>
                <w:bCs/>
                <w:color w:val="222222"/>
                <w:sz w:val="22"/>
                <w:szCs w:val="22"/>
              </w:rPr>
            </w:pPr>
            <w:r w:rsidRPr="00A37360">
              <w:rPr>
                <w:b/>
                <w:bCs/>
                <w:color w:val="222222"/>
                <w:sz w:val="22"/>
                <w:szCs w:val="22"/>
              </w:rPr>
              <w:t>Meldepflicht</w:t>
            </w:r>
          </w:p>
          <w:p w14:paraId="5D1106A6" w14:textId="77777777" w:rsidR="00044535" w:rsidRPr="00A37360" w:rsidRDefault="00044535" w:rsidP="00C61CB4">
            <w:pPr>
              <w:jc w:val="both"/>
              <w:rPr>
                <w:color w:val="222222"/>
                <w:sz w:val="22"/>
                <w:szCs w:val="22"/>
              </w:rPr>
            </w:pPr>
            <w:r w:rsidRPr="00A37360">
              <w:rPr>
                <w:color w:val="222222"/>
                <w:sz w:val="22"/>
                <w:szCs w:val="22"/>
              </w:rPr>
              <w:t>Im Krankheitsfall müssen Ihre Kolleginnen und Kollegen den Arbeitgeber unverzüglich informieren, dass Sie nicht zur Arbeit erscheinen können (§ 5 Abs. 1 Satz 1 EFZG).</w:t>
            </w:r>
          </w:p>
        </w:tc>
      </w:tr>
      <w:tr w:rsidR="00044535" w:rsidRPr="00426F60" w14:paraId="506874C9" w14:textId="77777777" w:rsidTr="00C61CB4">
        <w:tc>
          <w:tcPr>
            <w:tcW w:w="1435" w:type="dxa"/>
          </w:tcPr>
          <w:p w14:paraId="341C8C57" w14:textId="77777777" w:rsidR="00044535" w:rsidRPr="00A37360" w:rsidRDefault="00044535" w:rsidP="00C61CB4">
            <w:pPr>
              <w:jc w:val="both"/>
              <w:rPr>
                <w:b/>
                <w:bCs/>
                <w:color w:val="222222"/>
                <w:sz w:val="22"/>
                <w:szCs w:val="22"/>
              </w:rPr>
            </w:pPr>
            <w:r w:rsidRPr="00A37360">
              <w:rPr>
                <w:b/>
                <w:bCs/>
                <w:color w:val="222222"/>
                <w:sz w:val="22"/>
                <w:szCs w:val="22"/>
              </w:rPr>
              <w:t>Pflicht Nr. 2</w:t>
            </w:r>
          </w:p>
        </w:tc>
        <w:tc>
          <w:tcPr>
            <w:tcW w:w="7621" w:type="dxa"/>
          </w:tcPr>
          <w:p w14:paraId="4640B900" w14:textId="77777777" w:rsidR="00044535" w:rsidRPr="00A37360" w:rsidRDefault="00044535" w:rsidP="00C61CB4">
            <w:pPr>
              <w:jc w:val="center"/>
              <w:rPr>
                <w:b/>
                <w:bCs/>
                <w:color w:val="222222"/>
                <w:sz w:val="22"/>
                <w:szCs w:val="22"/>
              </w:rPr>
            </w:pPr>
            <w:r w:rsidRPr="00A37360">
              <w:rPr>
                <w:b/>
                <w:bCs/>
                <w:color w:val="222222"/>
                <w:sz w:val="22"/>
                <w:szCs w:val="22"/>
              </w:rPr>
              <w:t>Nachweispflicht</w:t>
            </w:r>
          </w:p>
          <w:p w14:paraId="3C061535" w14:textId="77777777" w:rsidR="00044535" w:rsidRPr="00A37360" w:rsidRDefault="00044535" w:rsidP="00C61CB4">
            <w:pPr>
              <w:jc w:val="both"/>
              <w:rPr>
                <w:color w:val="222222"/>
                <w:sz w:val="22"/>
                <w:szCs w:val="22"/>
              </w:rPr>
            </w:pPr>
            <w:r w:rsidRPr="00A37360">
              <w:rPr>
                <w:color w:val="222222"/>
                <w:sz w:val="22"/>
                <w:szCs w:val="22"/>
              </w:rPr>
              <w:t xml:space="preserve">Spätestens am 4. Krankheitstag haben Ihre Kolleginnen und Kollegen dem Arbeitgeber eine ärztliche Bescheinigung über das Bestehen der Arbeitsunfähigkeit und </w:t>
            </w:r>
          </w:p>
        </w:tc>
      </w:tr>
    </w:tbl>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0417A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E6AEC">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2337" w14:textId="77777777" w:rsidR="00FC3ECB" w:rsidRDefault="00FC3ECB" w:rsidP="00BF7674">
      <w:r>
        <w:separator/>
      </w:r>
    </w:p>
  </w:endnote>
  <w:endnote w:type="continuationSeparator" w:id="0">
    <w:p w14:paraId="2C0A2743" w14:textId="77777777" w:rsidR="00FC3ECB" w:rsidRDefault="00FC3EC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E0E4" w14:textId="77777777" w:rsidR="00FC3ECB" w:rsidRDefault="00FC3ECB" w:rsidP="00BF7674">
      <w:r>
        <w:separator/>
      </w:r>
    </w:p>
  </w:footnote>
  <w:footnote w:type="continuationSeparator" w:id="0">
    <w:p w14:paraId="6DD874EC" w14:textId="77777777" w:rsidR="00FC3ECB" w:rsidRDefault="00FC3EC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6"/>
  </w:num>
  <w:num w:numId="2" w16cid:durableId="573013156">
    <w:abstractNumId w:val="31"/>
  </w:num>
  <w:num w:numId="3" w16cid:durableId="1779830718">
    <w:abstractNumId w:val="10"/>
  </w:num>
  <w:num w:numId="4" w16cid:durableId="887572911">
    <w:abstractNumId w:val="17"/>
  </w:num>
  <w:num w:numId="5" w16cid:durableId="292103712">
    <w:abstractNumId w:val="26"/>
  </w:num>
  <w:num w:numId="6" w16cid:durableId="1541548260">
    <w:abstractNumId w:val="32"/>
  </w:num>
  <w:num w:numId="7" w16cid:durableId="848906304">
    <w:abstractNumId w:val="18"/>
  </w:num>
  <w:num w:numId="8" w16cid:durableId="2032102570">
    <w:abstractNumId w:val="33"/>
  </w:num>
  <w:num w:numId="9" w16cid:durableId="2011786206">
    <w:abstractNumId w:val="12"/>
  </w:num>
  <w:num w:numId="10" w16cid:durableId="1668169306">
    <w:abstractNumId w:val="28"/>
  </w:num>
  <w:num w:numId="11" w16cid:durableId="1831824163">
    <w:abstractNumId w:val="19"/>
  </w:num>
  <w:num w:numId="12" w16cid:durableId="1257404221">
    <w:abstractNumId w:val="7"/>
  </w:num>
  <w:num w:numId="13" w16cid:durableId="1407919673">
    <w:abstractNumId w:val="4"/>
  </w:num>
  <w:num w:numId="14" w16cid:durableId="397635984">
    <w:abstractNumId w:val="2"/>
  </w:num>
  <w:num w:numId="15" w16cid:durableId="1677801101">
    <w:abstractNumId w:val="0"/>
  </w:num>
  <w:num w:numId="16" w16cid:durableId="1392730061">
    <w:abstractNumId w:val="35"/>
  </w:num>
  <w:num w:numId="17" w16cid:durableId="84303554">
    <w:abstractNumId w:val="37"/>
  </w:num>
  <w:num w:numId="18" w16cid:durableId="2007052647">
    <w:abstractNumId w:val="22"/>
  </w:num>
  <w:num w:numId="19" w16cid:durableId="1401947359">
    <w:abstractNumId w:val="14"/>
  </w:num>
  <w:num w:numId="20" w16cid:durableId="1981030708">
    <w:abstractNumId w:val="20"/>
  </w:num>
  <w:num w:numId="21" w16cid:durableId="199057358">
    <w:abstractNumId w:val="8"/>
  </w:num>
  <w:num w:numId="22" w16cid:durableId="630016047">
    <w:abstractNumId w:val="25"/>
  </w:num>
  <w:num w:numId="23" w16cid:durableId="2141410957">
    <w:abstractNumId w:val="1"/>
  </w:num>
  <w:num w:numId="24" w16cid:durableId="522060707">
    <w:abstractNumId w:val="6"/>
  </w:num>
  <w:num w:numId="25" w16cid:durableId="920992717">
    <w:abstractNumId w:val="27"/>
  </w:num>
  <w:num w:numId="26" w16cid:durableId="1508136548">
    <w:abstractNumId w:val="34"/>
  </w:num>
  <w:num w:numId="27" w16cid:durableId="2021929562">
    <w:abstractNumId w:val="13"/>
  </w:num>
  <w:num w:numId="28" w16cid:durableId="1875001447">
    <w:abstractNumId w:val="15"/>
  </w:num>
  <w:num w:numId="29" w16cid:durableId="1360159910">
    <w:abstractNumId w:val="3"/>
  </w:num>
  <w:num w:numId="30" w16cid:durableId="1070159227">
    <w:abstractNumId w:val="24"/>
  </w:num>
  <w:num w:numId="31" w16cid:durableId="1268002154">
    <w:abstractNumId w:val="30"/>
  </w:num>
  <w:num w:numId="32" w16cid:durableId="1738550824">
    <w:abstractNumId w:val="29"/>
  </w:num>
  <w:num w:numId="33" w16cid:durableId="1662850788">
    <w:abstractNumId w:val="23"/>
  </w:num>
  <w:num w:numId="34" w16cid:durableId="1678382857">
    <w:abstractNumId w:val="16"/>
  </w:num>
  <w:num w:numId="35" w16cid:durableId="1475295550">
    <w:abstractNumId w:val="9"/>
  </w:num>
  <w:num w:numId="36" w16cid:durableId="943076040">
    <w:abstractNumId w:val="5"/>
  </w:num>
  <w:num w:numId="37" w16cid:durableId="1715228384">
    <w:abstractNumId w:val="11"/>
  </w:num>
  <w:num w:numId="38" w16cid:durableId="51407280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012D"/>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2125</Characters>
  <Application>Microsoft Office Word</Application>
  <DocSecurity>0</DocSecurity>
  <Lines>38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2023-01-16T06:37:00Z</dcterms:created>
  <dcterms:modified xsi:type="dcterms:W3CDTF">2023-01-16T06:37:00Z</dcterms:modified>
</cp:coreProperties>
</file>