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BF5BE" w14:textId="106F3456" w:rsidR="00957C5D" w:rsidRPr="00E55678" w:rsidRDefault="00957C5D" w:rsidP="00957C5D">
      <w:pPr>
        <w:pStyle w:val="PNLSubhead"/>
        <w:outlineLvl w:val="0"/>
      </w:pPr>
      <w:r>
        <w:t xml:space="preserve">Übersicht: </w:t>
      </w:r>
      <w:r>
        <w:t>So setzen Sie das Urteil in Ihrem Betrieb richtig um</w:t>
      </w:r>
    </w:p>
    <w:tbl>
      <w:tblPr>
        <w:tblStyle w:val="Tabellenraster"/>
        <w:tblW w:w="0" w:type="auto"/>
        <w:tblLook w:val="04A0" w:firstRow="1" w:lastRow="0" w:firstColumn="1" w:lastColumn="0" w:noHBand="0" w:noVBand="1"/>
      </w:tblPr>
      <w:tblGrid>
        <w:gridCol w:w="1345"/>
        <w:gridCol w:w="7711"/>
      </w:tblGrid>
      <w:tr w:rsidR="00957C5D" w:rsidRPr="00E000DD" w14:paraId="17196F0E" w14:textId="77777777" w:rsidTr="00C61CB4">
        <w:tc>
          <w:tcPr>
            <w:tcW w:w="1345" w:type="dxa"/>
          </w:tcPr>
          <w:p w14:paraId="69AF3C1C" w14:textId="77777777" w:rsidR="00957C5D" w:rsidRPr="00D64E06" w:rsidRDefault="00957C5D" w:rsidP="00C61CB4">
            <w:pPr>
              <w:jc w:val="both"/>
              <w:rPr>
                <w:b/>
                <w:bCs/>
                <w:color w:val="222222"/>
                <w:sz w:val="22"/>
                <w:szCs w:val="22"/>
              </w:rPr>
            </w:pPr>
            <w:r w:rsidRPr="00D64E06">
              <w:rPr>
                <w:b/>
                <w:bCs/>
                <w:color w:val="222222"/>
                <w:sz w:val="22"/>
                <w:szCs w:val="22"/>
              </w:rPr>
              <w:t>Punkt Nr. 1</w:t>
            </w:r>
          </w:p>
        </w:tc>
        <w:tc>
          <w:tcPr>
            <w:tcW w:w="7711" w:type="dxa"/>
          </w:tcPr>
          <w:p w14:paraId="02A1DFF5" w14:textId="77777777" w:rsidR="00957C5D" w:rsidRDefault="00957C5D" w:rsidP="00C61CB4">
            <w:pPr>
              <w:jc w:val="both"/>
              <w:rPr>
                <w:color w:val="222222"/>
                <w:sz w:val="22"/>
                <w:szCs w:val="22"/>
              </w:rPr>
            </w:pPr>
            <w:r>
              <w:rPr>
                <w:color w:val="222222"/>
                <w:sz w:val="22"/>
                <w:szCs w:val="22"/>
              </w:rPr>
              <w:t>Ihr Arbeitgeber muss die Arbeitszeit aller Kolleginnen und Kollegen in Ihrem Betrieb tatsächlich erfassen. Es reicht, so die höchsten deutschen Arbeitsrichter nicht aus, ein technisches Arbeitszeiterfassungssystem – also zum Beispiel eine Stechuhr – bereitzustellen.</w:t>
            </w:r>
          </w:p>
        </w:tc>
      </w:tr>
      <w:tr w:rsidR="00957C5D" w:rsidRPr="00E000DD" w14:paraId="704A838E" w14:textId="77777777" w:rsidTr="00C61CB4">
        <w:tc>
          <w:tcPr>
            <w:tcW w:w="1345" w:type="dxa"/>
          </w:tcPr>
          <w:p w14:paraId="45C636A4" w14:textId="77777777" w:rsidR="00957C5D" w:rsidRPr="00D64E06" w:rsidRDefault="00957C5D" w:rsidP="00C61CB4">
            <w:pPr>
              <w:jc w:val="both"/>
              <w:rPr>
                <w:b/>
                <w:bCs/>
                <w:color w:val="222222"/>
                <w:sz w:val="22"/>
                <w:szCs w:val="22"/>
              </w:rPr>
            </w:pPr>
            <w:r w:rsidRPr="00D64E06">
              <w:rPr>
                <w:b/>
                <w:bCs/>
                <w:color w:val="222222"/>
                <w:sz w:val="22"/>
                <w:szCs w:val="22"/>
              </w:rPr>
              <w:t>Punkt Nr. 2</w:t>
            </w:r>
          </w:p>
        </w:tc>
        <w:tc>
          <w:tcPr>
            <w:tcW w:w="7711" w:type="dxa"/>
          </w:tcPr>
          <w:p w14:paraId="602B1827" w14:textId="77777777" w:rsidR="00957C5D" w:rsidRDefault="00957C5D" w:rsidP="00C61CB4">
            <w:pPr>
              <w:jc w:val="both"/>
              <w:rPr>
                <w:color w:val="222222"/>
                <w:sz w:val="22"/>
                <w:szCs w:val="22"/>
              </w:rPr>
            </w:pPr>
            <w:r>
              <w:rPr>
                <w:color w:val="222222"/>
                <w:sz w:val="22"/>
                <w:szCs w:val="22"/>
              </w:rPr>
              <w:t xml:space="preserve">Die Aufzeichnung der Arbeitszeit muss aber nicht elektronisch erfolgen. Es reicht, wenn Ihre Kolleginnen und Kollegen die eigene Arbeitszeit </w:t>
            </w:r>
            <w:proofErr w:type="gramStart"/>
            <w:r>
              <w:rPr>
                <w:color w:val="222222"/>
                <w:sz w:val="22"/>
                <w:szCs w:val="22"/>
              </w:rPr>
              <w:t>selber</w:t>
            </w:r>
            <w:proofErr w:type="gramEnd"/>
            <w:r>
              <w:rPr>
                <w:color w:val="222222"/>
                <w:sz w:val="22"/>
                <w:szCs w:val="22"/>
              </w:rPr>
              <w:t xml:space="preserve"> schriftlich auf Papier festhalten und damit dokumentieren. </w:t>
            </w:r>
          </w:p>
        </w:tc>
      </w:tr>
      <w:tr w:rsidR="00957C5D" w:rsidRPr="00E000DD" w14:paraId="06C292BB" w14:textId="77777777" w:rsidTr="00C61CB4">
        <w:tc>
          <w:tcPr>
            <w:tcW w:w="1345" w:type="dxa"/>
          </w:tcPr>
          <w:p w14:paraId="75A5D44C" w14:textId="77777777" w:rsidR="00957C5D" w:rsidRPr="00D64E06" w:rsidRDefault="00957C5D" w:rsidP="00C61CB4">
            <w:pPr>
              <w:jc w:val="both"/>
              <w:rPr>
                <w:b/>
                <w:bCs/>
                <w:color w:val="222222"/>
                <w:sz w:val="22"/>
                <w:szCs w:val="22"/>
              </w:rPr>
            </w:pPr>
            <w:r w:rsidRPr="00D64E06">
              <w:rPr>
                <w:b/>
                <w:bCs/>
                <w:color w:val="222222"/>
                <w:sz w:val="22"/>
                <w:szCs w:val="22"/>
              </w:rPr>
              <w:t>Punkt Nr. 3</w:t>
            </w:r>
          </w:p>
        </w:tc>
        <w:tc>
          <w:tcPr>
            <w:tcW w:w="7711" w:type="dxa"/>
          </w:tcPr>
          <w:p w14:paraId="75CE4F3B" w14:textId="77777777" w:rsidR="00957C5D" w:rsidRDefault="00957C5D" w:rsidP="00C61CB4">
            <w:pPr>
              <w:jc w:val="both"/>
              <w:rPr>
                <w:color w:val="222222"/>
                <w:sz w:val="22"/>
                <w:szCs w:val="22"/>
              </w:rPr>
            </w:pPr>
            <w:r>
              <w:rPr>
                <w:color w:val="222222"/>
                <w:sz w:val="22"/>
                <w:szCs w:val="22"/>
              </w:rPr>
              <w:t xml:space="preserve">Ihr Arbeitgeber darf seine Pflicht, zu Erfassung der Arbeitszeit auf Ihre Kolleginnen und Kollegen übertragen. Das heißt: Ihre Kolleginnen und Kollegen müssen dann ihre Arbeitszeit </w:t>
            </w:r>
            <w:proofErr w:type="gramStart"/>
            <w:r>
              <w:rPr>
                <w:color w:val="222222"/>
                <w:sz w:val="22"/>
                <w:szCs w:val="22"/>
              </w:rPr>
              <w:t>selber</w:t>
            </w:r>
            <w:proofErr w:type="gramEnd"/>
            <w:r>
              <w:rPr>
                <w:color w:val="222222"/>
                <w:sz w:val="22"/>
                <w:szCs w:val="22"/>
              </w:rPr>
              <w:t xml:space="preserve"> jeden Tag notieren.</w:t>
            </w:r>
          </w:p>
        </w:tc>
      </w:tr>
    </w:tbl>
    <w:p w14:paraId="2C0A1676" w14:textId="77777777" w:rsidR="00BF1959" w:rsidRPr="00491F2A" w:rsidRDefault="00BF1959" w:rsidP="00BF1959">
      <w:pPr>
        <w:suppressAutoHyphens/>
        <w:jc w:val="both"/>
        <w:rPr>
          <w:i/>
          <w:sz w:val="22"/>
          <w:szCs w:val="22"/>
        </w:rPr>
      </w:pP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BA4E37B"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8458E1">
        <w:rPr>
          <w:rFonts w:ascii="Arial" w:eastAsia="Times New Roman" w:hAnsi="Arial" w:cs="Arial"/>
          <w:color w:val="868686"/>
          <w:sz w:val="13"/>
          <w:szCs w:val="13"/>
          <w:lang w:eastAsia="de-DE"/>
        </w:rPr>
        <w:t>30</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E3516" w14:textId="77777777" w:rsidR="00F364A6" w:rsidRDefault="00F364A6" w:rsidP="00BF7674">
      <w:r>
        <w:separator/>
      </w:r>
    </w:p>
  </w:endnote>
  <w:endnote w:type="continuationSeparator" w:id="0">
    <w:p w14:paraId="687FA288" w14:textId="77777777" w:rsidR="00F364A6" w:rsidRDefault="00F364A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7D742" w14:textId="77777777" w:rsidR="00F364A6" w:rsidRDefault="00F364A6" w:rsidP="00BF7674">
      <w:r>
        <w:separator/>
      </w:r>
    </w:p>
  </w:footnote>
  <w:footnote w:type="continuationSeparator" w:id="0">
    <w:p w14:paraId="6DC0E0F8" w14:textId="77777777" w:rsidR="00F364A6" w:rsidRDefault="00F364A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CD6247"/>
    <w:multiLevelType w:val="multilevel"/>
    <w:tmpl w:val="C0F88E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5"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0"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2917538">
    <w:abstractNumId w:val="29"/>
  </w:num>
  <w:num w:numId="2" w16cid:durableId="573013156">
    <w:abstractNumId w:val="24"/>
  </w:num>
  <w:num w:numId="3" w16cid:durableId="1779830718">
    <w:abstractNumId w:val="8"/>
  </w:num>
  <w:num w:numId="4" w16cid:durableId="887572911">
    <w:abstractNumId w:val="13"/>
  </w:num>
  <w:num w:numId="5" w16cid:durableId="292103712">
    <w:abstractNumId w:val="20"/>
  </w:num>
  <w:num w:numId="6" w16cid:durableId="1541548260">
    <w:abstractNumId w:val="25"/>
  </w:num>
  <w:num w:numId="7" w16cid:durableId="848906304">
    <w:abstractNumId w:val="14"/>
  </w:num>
  <w:num w:numId="8" w16cid:durableId="2032102570">
    <w:abstractNumId w:val="26"/>
  </w:num>
  <w:num w:numId="9" w16cid:durableId="2011786206">
    <w:abstractNumId w:val="9"/>
  </w:num>
  <w:num w:numId="10" w16cid:durableId="1668169306">
    <w:abstractNumId w:val="22"/>
  </w:num>
  <w:num w:numId="11" w16cid:durableId="1831824163">
    <w:abstractNumId w:val="15"/>
  </w:num>
  <w:num w:numId="12" w16cid:durableId="1257404221">
    <w:abstractNumId w:val="6"/>
  </w:num>
  <w:num w:numId="13" w16cid:durableId="1407919673">
    <w:abstractNumId w:val="4"/>
  </w:num>
  <w:num w:numId="14" w16cid:durableId="397635984">
    <w:abstractNumId w:val="2"/>
  </w:num>
  <w:num w:numId="15" w16cid:durableId="1677801101">
    <w:abstractNumId w:val="0"/>
  </w:num>
  <w:num w:numId="16" w16cid:durableId="1392730061">
    <w:abstractNumId w:val="28"/>
  </w:num>
  <w:num w:numId="17" w16cid:durableId="84303554">
    <w:abstractNumId w:val="30"/>
  </w:num>
  <w:num w:numId="18" w16cid:durableId="2007052647">
    <w:abstractNumId w:val="17"/>
  </w:num>
  <w:num w:numId="19" w16cid:durableId="1401947359">
    <w:abstractNumId w:val="11"/>
  </w:num>
  <w:num w:numId="20" w16cid:durableId="1981030708">
    <w:abstractNumId w:val="16"/>
  </w:num>
  <w:num w:numId="21" w16cid:durableId="199057358">
    <w:abstractNumId w:val="7"/>
  </w:num>
  <w:num w:numId="22" w16cid:durableId="630016047">
    <w:abstractNumId w:val="19"/>
  </w:num>
  <w:num w:numId="23" w16cid:durableId="2141410957">
    <w:abstractNumId w:val="1"/>
  </w:num>
  <w:num w:numId="24" w16cid:durableId="522060707">
    <w:abstractNumId w:val="5"/>
  </w:num>
  <w:num w:numId="25" w16cid:durableId="920992717">
    <w:abstractNumId w:val="21"/>
  </w:num>
  <w:num w:numId="26" w16cid:durableId="1508136548">
    <w:abstractNumId w:val="27"/>
  </w:num>
  <w:num w:numId="27" w16cid:durableId="2021929562">
    <w:abstractNumId w:val="10"/>
  </w:num>
  <w:num w:numId="28" w16cid:durableId="1875001447">
    <w:abstractNumId w:val="12"/>
  </w:num>
  <w:num w:numId="29" w16cid:durableId="1360159910">
    <w:abstractNumId w:val="3"/>
  </w:num>
  <w:num w:numId="30" w16cid:durableId="1070159227">
    <w:abstractNumId w:val="18"/>
  </w:num>
  <w:num w:numId="31" w16cid:durableId="1268002154">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41CF3"/>
    <w:rsid w:val="00345CCD"/>
    <w:rsid w:val="003467EF"/>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690E"/>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458E1"/>
    <w:rsid w:val="00852E94"/>
    <w:rsid w:val="00852FA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48C9"/>
    <w:rsid w:val="00945FA4"/>
    <w:rsid w:val="00955944"/>
    <w:rsid w:val="00957C5D"/>
    <w:rsid w:val="00967924"/>
    <w:rsid w:val="009712CE"/>
    <w:rsid w:val="00972B1D"/>
    <w:rsid w:val="0098490F"/>
    <w:rsid w:val="00994B6B"/>
    <w:rsid w:val="00994EB6"/>
    <w:rsid w:val="009A6368"/>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1959"/>
    <w:rsid w:val="00BF246D"/>
    <w:rsid w:val="00BF5F35"/>
    <w:rsid w:val="00BF7674"/>
    <w:rsid w:val="00C019D7"/>
    <w:rsid w:val="00C01E18"/>
    <w:rsid w:val="00C029C9"/>
    <w:rsid w:val="00C07913"/>
    <w:rsid w:val="00C140E0"/>
    <w:rsid w:val="00C15B9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48B7"/>
    <w:rsid w:val="00CE7087"/>
    <w:rsid w:val="00CF4609"/>
    <w:rsid w:val="00D1388A"/>
    <w:rsid w:val="00D24C4E"/>
    <w:rsid w:val="00D2599F"/>
    <w:rsid w:val="00D27234"/>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2358</Characters>
  <Application>Microsoft Office Word</Application>
  <DocSecurity>0</DocSecurity>
  <Lines>42</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2022-12-19T11:30:00Z</dcterms:created>
  <dcterms:modified xsi:type="dcterms:W3CDTF">2022-12-19T11:30:00Z</dcterms:modified>
</cp:coreProperties>
</file>