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7087" w14:textId="77777777" w:rsidR="0056101D" w:rsidRPr="000064F9" w:rsidRDefault="0056101D" w:rsidP="0056101D">
      <w:pPr>
        <w:suppressAutoHyphens/>
        <w:jc w:val="center"/>
        <w:rPr>
          <w:b/>
          <w:i/>
          <w:sz w:val="22"/>
          <w:szCs w:val="22"/>
        </w:rPr>
      </w:pPr>
      <w:r w:rsidRPr="000064F9">
        <w:rPr>
          <w:b/>
          <w:i/>
          <w:sz w:val="22"/>
          <w:szCs w:val="22"/>
        </w:rPr>
        <w:t>Betriebliches Rauch- und Drogenverbot</w:t>
      </w:r>
    </w:p>
    <w:p w14:paraId="0ACDAC89" w14:textId="77777777" w:rsidR="0056101D" w:rsidRPr="000064F9" w:rsidRDefault="0056101D" w:rsidP="0056101D">
      <w:pPr>
        <w:suppressAutoHyphens/>
        <w:jc w:val="both"/>
        <w:rPr>
          <w:i/>
          <w:sz w:val="22"/>
          <w:szCs w:val="22"/>
        </w:rPr>
      </w:pPr>
      <w:r w:rsidRPr="000064F9">
        <w:rPr>
          <w:i/>
          <w:sz w:val="22"/>
          <w:szCs w:val="22"/>
        </w:rPr>
        <w:t>1. Zum Schutz der nicht rauchenden Mitarbeiter vor Passivrauchen (§ 5 Arbeitsstättenverordnung) gilt ab sofort in der gesamten Dienststelle ein absolutes Rauchverbot.</w:t>
      </w:r>
    </w:p>
    <w:p w14:paraId="0F60ADCF" w14:textId="77777777" w:rsidR="0056101D" w:rsidRPr="000064F9" w:rsidRDefault="0056101D" w:rsidP="0056101D">
      <w:pPr>
        <w:suppressAutoHyphens/>
        <w:rPr>
          <w:sz w:val="22"/>
          <w:szCs w:val="22"/>
        </w:rPr>
      </w:pPr>
    </w:p>
    <w:p w14:paraId="0AF88DDB" w14:textId="77777777" w:rsidR="0056101D" w:rsidRPr="000064F9" w:rsidRDefault="0056101D" w:rsidP="0056101D">
      <w:pPr>
        <w:suppressAutoHyphens/>
        <w:jc w:val="both"/>
        <w:rPr>
          <w:i/>
          <w:sz w:val="22"/>
          <w:szCs w:val="22"/>
        </w:rPr>
      </w:pPr>
      <w:r w:rsidRPr="000064F9">
        <w:rPr>
          <w:i/>
          <w:sz w:val="22"/>
          <w:szCs w:val="22"/>
        </w:rPr>
        <w:t>2. Rauchen ist damit nur noch</w:t>
      </w:r>
      <w:r>
        <w:rPr>
          <w:i/>
          <w:sz w:val="22"/>
          <w:szCs w:val="22"/>
        </w:rPr>
        <w:t xml:space="preserve"> an den</w:t>
      </w:r>
      <w:r w:rsidRPr="000064F9">
        <w:rPr>
          <w:i/>
          <w:sz w:val="22"/>
          <w:szCs w:val="22"/>
        </w:rPr>
        <w:t xml:space="preserve"> im Freien dafür ausdrücklich gekennzeichneten Flächen erlaubt.</w:t>
      </w:r>
    </w:p>
    <w:p w14:paraId="7C66D21D" w14:textId="77777777" w:rsidR="0056101D" w:rsidRPr="000064F9" w:rsidRDefault="0056101D" w:rsidP="0056101D">
      <w:pPr>
        <w:suppressAutoHyphens/>
        <w:jc w:val="both"/>
        <w:rPr>
          <w:i/>
          <w:sz w:val="22"/>
          <w:szCs w:val="22"/>
        </w:rPr>
      </w:pPr>
    </w:p>
    <w:p w14:paraId="0F978E49" w14:textId="77777777" w:rsidR="0056101D" w:rsidRPr="000064F9" w:rsidRDefault="0056101D" w:rsidP="0056101D">
      <w:pPr>
        <w:suppressAutoHyphens/>
        <w:jc w:val="both"/>
        <w:rPr>
          <w:i/>
          <w:sz w:val="22"/>
          <w:szCs w:val="22"/>
        </w:rPr>
      </w:pPr>
      <w:r w:rsidRPr="000064F9">
        <w:rPr>
          <w:i/>
          <w:sz w:val="22"/>
          <w:szCs w:val="22"/>
        </w:rPr>
        <w:t xml:space="preserve">3. Beschäftigte sind dazu verpflichtet, Arbeitsunterbrechungen, die zum Rauchen in einem dafür vorgesehenen Raum oder im Freien eingelegt werden, durch Aus- und Einstempeln zu dokumentieren. </w:t>
      </w:r>
    </w:p>
    <w:p w14:paraId="443A41CA" w14:textId="77777777" w:rsidR="0056101D" w:rsidRPr="000064F9" w:rsidRDefault="0056101D" w:rsidP="0056101D">
      <w:pPr>
        <w:suppressAutoHyphens/>
        <w:jc w:val="both"/>
        <w:rPr>
          <w:i/>
          <w:sz w:val="22"/>
          <w:szCs w:val="22"/>
        </w:rPr>
      </w:pPr>
    </w:p>
    <w:p w14:paraId="09FAAFDD" w14:textId="77777777" w:rsidR="0056101D" w:rsidRPr="000064F9" w:rsidRDefault="0056101D" w:rsidP="0056101D">
      <w:pPr>
        <w:suppressAutoHyphens/>
        <w:jc w:val="both"/>
        <w:rPr>
          <w:i/>
          <w:sz w:val="22"/>
          <w:szCs w:val="22"/>
        </w:rPr>
      </w:pPr>
      <w:r w:rsidRPr="000064F9">
        <w:rPr>
          <w:i/>
          <w:sz w:val="22"/>
          <w:szCs w:val="22"/>
        </w:rPr>
        <w:t xml:space="preserve">4. Diese Arbeitsunterbrechungen zählen nicht zur bezahlten Arbeitszeit. </w:t>
      </w:r>
    </w:p>
    <w:p w14:paraId="71395DB7" w14:textId="77777777" w:rsidR="0056101D" w:rsidRPr="000064F9" w:rsidRDefault="0056101D" w:rsidP="0056101D">
      <w:pPr>
        <w:suppressAutoHyphens/>
        <w:jc w:val="both"/>
        <w:rPr>
          <w:i/>
          <w:sz w:val="22"/>
          <w:szCs w:val="22"/>
        </w:rPr>
      </w:pPr>
    </w:p>
    <w:p w14:paraId="40CD2AAB" w14:textId="77777777" w:rsidR="0056101D" w:rsidRPr="000064F9" w:rsidRDefault="0056101D" w:rsidP="0056101D">
      <w:pPr>
        <w:suppressAutoHyphens/>
        <w:jc w:val="both"/>
        <w:rPr>
          <w:i/>
          <w:sz w:val="22"/>
          <w:szCs w:val="22"/>
        </w:rPr>
      </w:pPr>
      <w:r w:rsidRPr="000064F9">
        <w:rPr>
          <w:i/>
          <w:sz w:val="22"/>
          <w:szCs w:val="22"/>
        </w:rPr>
        <w:t xml:space="preserve">5. Durch Inanspruchnahme dieser (unbezahlten) Raucherpausen darf der dienstliche Ablauf nicht gestört werden. </w:t>
      </w:r>
    </w:p>
    <w:p w14:paraId="19EABF42" w14:textId="77777777" w:rsidR="0056101D" w:rsidRPr="000064F9" w:rsidRDefault="0056101D" w:rsidP="0056101D">
      <w:pPr>
        <w:suppressAutoHyphens/>
        <w:jc w:val="both"/>
        <w:rPr>
          <w:i/>
          <w:sz w:val="22"/>
          <w:szCs w:val="22"/>
        </w:rPr>
      </w:pPr>
    </w:p>
    <w:p w14:paraId="5DB81859" w14:textId="77777777" w:rsidR="0056101D" w:rsidRPr="000064F9" w:rsidRDefault="0056101D" w:rsidP="0056101D">
      <w:pPr>
        <w:suppressAutoHyphens/>
        <w:jc w:val="both"/>
        <w:rPr>
          <w:i/>
          <w:sz w:val="22"/>
          <w:szCs w:val="22"/>
        </w:rPr>
      </w:pPr>
      <w:r w:rsidRPr="000064F9">
        <w:rPr>
          <w:i/>
          <w:sz w:val="22"/>
          <w:szCs w:val="22"/>
        </w:rPr>
        <w:t>6. Weist ein Beschäftigter seine Raucherpausen als Arbeitszeit aus, kann dies arbeitsrechtliche Konsequenzen nach sich ziehen.</w:t>
      </w:r>
    </w:p>
    <w:p w14:paraId="0F5D5812" w14:textId="49D4A345" w:rsidR="003D4DDA" w:rsidRPr="00997671" w:rsidRDefault="003D4DDA" w:rsidP="00997671">
      <w:pPr>
        <w:pStyle w:val="StandardWeb"/>
        <w:jc w:val="both"/>
        <w:rPr>
          <w:i/>
          <w:iCs/>
          <w:sz w:val="22"/>
          <w:szCs w:val="22"/>
        </w:rPr>
      </w:pPr>
      <w:r w:rsidRPr="00997671">
        <w:rPr>
          <w:i/>
          <w:iCs/>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2B64903"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997671">
        <w:rPr>
          <w:rFonts w:ascii="Arial" w:eastAsia="Times New Roman" w:hAnsi="Arial" w:cs="Arial"/>
          <w:color w:val="868686"/>
          <w:sz w:val="13"/>
          <w:szCs w:val="13"/>
          <w:lang w:eastAsia="de-DE"/>
        </w:rPr>
        <w:t>1</w:t>
      </w:r>
      <w:r w:rsidR="009962C4">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83B27" w14:textId="77777777" w:rsidR="00546320" w:rsidRDefault="00546320" w:rsidP="00BF7674">
      <w:r>
        <w:separator/>
      </w:r>
    </w:p>
  </w:endnote>
  <w:endnote w:type="continuationSeparator" w:id="0">
    <w:p w14:paraId="0441AC5C" w14:textId="77777777" w:rsidR="00546320" w:rsidRDefault="0054632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D9AC6" w14:textId="77777777" w:rsidR="00546320" w:rsidRDefault="00546320" w:rsidP="00BF7674">
      <w:r>
        <w:separator/>
      </w:r>
    </w:p>
  </w:footnote>
  <w:footnote w:type="continuationSeparator" w:id="0">
    <w:p w14:paraId="41238F06" w14:textId="77777777" w:rsidR="00546320" w:rsidRDefault="0054632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6"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9"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18"/>
  </w:num>
  <w:num w:numId="2" w16cid:durableId="573013156">
    <w:abstractNumId w:val="15"/>
  </w:num>
  <w:num w:numId="3" w16cid:durableId="1779830718">
    <w:abstractNumId w:val="4"/>
  </w:num>
  <w:num w:numId="4" w16cid:durableId="725178237">
    <w:abstractNumId w:val="11"/>
  </w:num>
  <w:num w:numId="5" w16cid:durableId="220294192">
    <w:abstractNumId w:val="16"/>
  </w:num>
  <w:num w:numId="6" w16cid:durableId="930698965">
    <w:abstractNumId w:val="17"/>
  </w:num>
  <w:num w:numId="7" w16cid:durableId="1217887320">
    <w:abstractNumId w:val="19"/>
  </w:num>
  <w:num w:numId="8" w16cid:durableId="1581284903">
    <w:abstractNumId w:val="14"/>
  </w:num>
  <w:num w:numId="9" w16cid:durableId="2043164235">
    <w:abstractNumId w:val="12"/>
  </w:num>
  <w:num w:numId="10" w16cid:durableId="359477797">
    <w:abstractNumId w:val="6"/>
  </w:num>
  <w:num w:numId="11" w16cid:durableId="2118863191">
    <w:abstractNumId w:val="13"/>
  </w:num>
  <w:num w:numId="12" w16cid:durableId="1105073630">
    <w:abstractNumId w:val="5"/>
  </w:num>
  <w:num w:numId="13" w16cid:durableId="501816211">
    <w:abstractNumId w:val="2"/>
  </w:num>
  <w:num w:numId="14" w16cid:durableId="2087798823">
    <w:abstractNumId w:val="7"/>
  </w:num>
  <w:num w:numId="15" w16cid:durableId="1222252971">
    <w:abstractNumId w:val="3"/>
  </w:num>
  <w:num w:numId="16" w16cid:durableId="1880429248">
    <w:abstractNumId w:val="10"/>
  </w:num>
  <w:num w:numId="17" w16cid:durableId="2064789847">
    <w:abstractNumId w:val="0"/>
  </w:num>
  <w:num w:numId="18" w16cid:durableId="1674608018">
    <w:abstractNumId w:val="8"/>
  </w:num>
  <w:num w:numId="19" w16cid:durableId="1719551836">
    <w:abstractNumId w:val="9"/>
  </w:num>
  <w:num w:numId="20" w16cid:durableId="124449033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0393"/>
    <w:rsid w:val="0005239C"/>
    <w:rsid w:val="00052E29"/>
    <w:rsid w:val="00062899"/>
    <w:rsid w:val="000672E5"/>
    <w:rsid w:val="00071465"/>
    <w:rsid w:val="00072D60"/>
    <w:rsid w:val="000834E2"/>
    <w:rsid w:val="0008382F"/>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B3B"/>
    <w:rsid w:val="005425C8"/>
    <w:rsid w:val="00545017"/>
    <w:rsid w:val="00546320"/>
    <w:rsid w:val="0055247E"/>
    <w:rsid w:val="0056101D"/>
    <w:rsid w:val="00570CA4"/>
    <w:rsid w:val="00572945"/>
    <w:rsid w:val="005741CE"/>
    <w:rsid w:val="00597087"/>
    <w:rsid w:val="005A2985"/>
    <w:rsid w:val="005A6350"/>
    <w:rsid w:val="005A7127"/>
    <w:rsid w:val="005B0639"/>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46E21"/>
    <w:rsid w:val="007504FE"/>
    <w:rsid w:val="00753BC8"/>
    <w:rsid w:val="00756C32"/>
    <w:rsid w:val="007608CB"/>
    <w:rsid w:val="0076139F"/>
    <w:rsid w:val="007824A3"/>
    <w:rsid w:val="007B6A58"/>
    <w:rsid w:val="007B6C2E"/>
    <w:rsid w:val="007E5C29"/>
    <w:rsid w:val="007E63FB"/>
    <w:rsid w:val="007E766E"/>
    <w:rsid w:val="007F000C"/>
    <w:rsid w:val="007F1A5D"/>
    <w:rsid w:val="007F6104"/>
    <w:rsid w:val="008000C5"/>
    <w:rsid w:val="0080333F"/>
    <w:rsid w:val="00814B42"/>
    <w:rsid w:val="00814D99"/>
    <w:rsid w:val="0081660D"/>
    <w:rsid w:val="00822B14"/>
    <w:rsid w:val="00837A99"/>
    <w:rsid w:val="008525B5"/>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962C4"/>
    <w:rsid w:val="00997671"/>
    <w:rsid w:val="009A6368"/>
    <w:rsid w:val="009B52B1"/>
    <w:rsid w:val="009B62E5"/>
    <w:rsid w:val="009C3903"/>
    <w:rsid w:val="009F3F6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01DC"/>
    <w:rsid w:val="00EA1FEB"/>
    <w:rsid w:val="00EA263C"/>
    <w:rsid w:val="00EC3588"/>
    <w:rsid w:val="00ED02C6"/>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2022-10-31T07:56:00Z</dcterms:created>
  <dcterms:modified xsi:type="dcterms:W3CDTF">2022-10-31T07:56:00Z</dcterms:modified>
</cp:coreProperties>
</file>