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6C10" w14:textId="77777777" w:rsidR="007D0B1B" w:rsidRPr="000064F9" w:rsidRDefault="007D0B1B" w:rsidP="007D0B1B">
      <w:pPr>
        <w:suppressAutoHyphens/>
        <w:jc w:val="center"/>
        <w:rPr>
          <w:b/>
          <w:i/>
          <w:sz w:val="22"/>
          <w:szCs w:val="22"/>
        </w:rPr>
      </w:pPr>
      <w:r w:rsidRPr="000064F9">
        <w:rPr>
          <w:b/>
          <w:i/>
          <w:sz w:val="22"/>
          <w:szCs w:val="22"/>
        </w:rPr>
        <w:t>Handyverbot</w:t>
      </w:r>
    </w:p>
    <w:p w14:paraId="05685C69" w14:textId="77777777" w:rsidR="007D0B1B" w:rsidRPr="000064F9" w:rsidRDefault="007D0B1B" w:rsidP="007D0B1B">
      <w:pPr>
        <w:suppressAutoHyphens/>
        <w:jc w:val="both"/>
        <w:rPr>
          <w:i/>
          <w:sz w:val="22"/>
          <w:szCs w:val="22"/>
        </w:rPr>
      </w:pPr>
      <w:r w:rsidRPr="000064F9">
        <w:rPr>
          <w:i/>
          <w:sz w:val="22"/>
          <w:szCs w:val="22"/>
        </w:rPr>
        <w:t xml:space="preserve">1. Die Nutzung privater Mobiltelefone zu privaten Zwecken während der Arbeitszeit ist </w:t>
      </w:r>
      <w:r>
        <w:rPr>
          <w:i/>
          <w:sz w:val="22"/>
          <w:szCs w:val="22"/>
        </w:rPr>
        <w:t xml:space="preserve">zulässig, sofern dadurch Arbeitsabläufe sowie andere Kolleginnen und Kollegen bei Ihrer Tätigkeit nicht beeinträchtigt werden </w:t>
      </w:r>
    </w:p>
    <w:p w14:paraId="0FADDD46" w14:textId="77777777" w:rsidR="007D0B1B" w:rsidRPr="000064F9" w:rsidRDefault="007D0B1B" w:rsidP="007D0B1B">
      <w:pPr>
        <w:suppressAutoHyphens/>
        <w:rPr>
          <w:i/>
          <w:sz w:val="22"/>
          <w:szCs w:val="22"/>
        </w:rPr>
      </w:pPr>
    </w:p>
    <w:p w14:paraId="1C0E7197" w14:textId="77777777" w:rsidR="007D0B1B" w:rsidRDefault="007D0B1B" w:rsidP="007D0B1B">
      <w:pPr>
        <w:suppressAutoHyphens/>
        <w:jc w:val="both"/>
        <w:rPr>
          <w:i/>
          <w:sz w:val="22"/>
          <w:szCs w:val="22"/>
        </w:rPr>
      </w:pPr>
      <w:r w:rsidRPr="000064F9">
        <w:rPr>
          <w:i/>
          <w:sz w:val="22"/>
          <w:szCs w:val="22"/>
        </w:rPr>
        <w:t xml:space="preserve">2. </w:t>
      </w:r>
      <w:r>
        <w:rPr>
          <w:i/>
          <w:sz w:val="22"/>
          <w:szCs w:val="22"/>
        </w:rPr>
        <w:t>Für den Fall solcher Beeinträchtigung, kann die Dienststellenleitung eine Ermahnung aussprechen.</w:t>
      </w:r>
    </w:p>
    <w:p w14:paraId="7128794E" w14:textId="77777777" w:rsidR="007D0B1B" w:rsidRDefault="007D0B1B" w:rsidP="007D0B1B">
      <w:pPr>
        <w:suppressAutoHyphens/>
        <w:jc w:val="both"/>
        <w:rPr>
          <w:i/>
          <w:sz w:val="22"/>
          <w:szCs w:val="22"/>
        </w:rPr>
      </w:pPr>
    </w:p>
    <w:p w14:paraId="38C2A22B" w14:textId="77777777" w:rsidR="007D0B1B" w:rsidRPr="000064F9" w:rsidRDefault="007D0B1B" w:rsidP="007D0B1B">
      <w:pPr>
        <w:suppressAutoHyphens/>
        <w:jc w:val="both"/>
        <w:rPr>
          <w:i/>
          <w:sz w:val="22"/>
          <w:szCs w:val="22"/>
        </w:rPr>
      </w:pPr>
      <w:r>
        <w:rPr>
          <w:i/>
          <w:sz w:val="22"/>
          <w:szCs w:val="22"/>
        </w:rPr>
        <w:t>3. Die Kamerafunktion am privaten Mobiltelefon muss während der Dienstzeit sowie in der Dienststelle zu jeder Zeit ausgeschaltet sein.</w:t>
      </w:r>
    </w:p>
    <w:p w14:paraId="1DD416C7" w14:textId="77777777" w:rsidR="007D0B1B" w:rsidRPr="000064F9" w:rsidRDefault="007D0B1B" w:rsidP="007D0B1B">
      <w:pPr>
        <w:suppressAutoHyphens/>
        <w:jc w:val="both"/>
        <w:rPr>
          <w:i/>
          <w:sz w:val="22"/>
          <w:szCs w:val="22"/>
        </w:rPr>
      </w:pPr>
    </w:p>
    <w:p w14:paraId="6C7A8AE2" w14:textId="77777777" w:rsidR="007D0B1B" w:rsidRDefault="007D0B1B" w:rsidP="007D0B1B">
      <w:pPr>
        <w:suppressAutoHyphens/>
        <w:jc w:val="both"/>
        <w:rPr>
          <w:i/>
          <w:sz w:val="22"/>
          <w:szCs w:val="22"/>
        </w:rPr>
      </w:pPr>
      <w:r>
        <w:rPr>
          <w:i/>
          <w:sz w:val="22"/>
          <w:szCs w:val="22"/>
        </w:rPr>
        <w:t>4</w:t>
      </w:r>
      <w:r w:rsidRPr="000064F9">
        <w:rPr>
          <w:i/>
          <w:sz w:val="22"/>
          <w:szCs w:val="22"/>
        </w:rPr>
        <w:t>. Für die Nutzung privater Mobiltelefone während der betrieblichen Pausenzeiten von ... Uhr bis ... Uhr sowie von ... Uhr bis ... Uhr gilt – mit Ausnahme der Nutzung der Kamerafunktion – dieses Handyverbot nicht.</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2B6490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9962C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1FFF" w14:textId="77777777" w:rsidR="002325F0" w:rsidRDefault="002325F0" w:rsidP="00BF7674">
      <w:r>
        <w:separator/>
      </w:r>
    </w:p>
  </w:endnote>
  <w:endnote w:type="continuationSeparator" w:id="0">
    <w:p w14:paraId="1D78317A" w14:textId="77777777" w:rsidR="002325F0" w:rsidRDefault="002325F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956A" w14:textId="77777777" w:rsidR="002325F0" w:rsidRDefault="002325F0" w:rsidP="00BF7674">
      <w:r>
        <w:separator/>
      </w:r>
    </w:p>
  </w:footnote>
  <w:footnote w:type="continuationSeparator" w:id="0">
    <w:p w14:paraId="56E813AA" w14:textId="77777777" w:rsidR="002325F0" w:rsidRDefault="002325F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5"/>
  </w:num>
  <w:num w:numId="3" w16cid:durableId="1779830718">
    <w:abstractNumId w:val="4"/>
  </w:num>
  <w:num w:numId="4" w16cid:durableId="725178237">
    <w:abstractNumId w:val="11"/>
  </w:num>
  <w:num w:numId="5" w16cid:durableId="220294192">
    <w:abstractNumId w:val="16"/>
  </w:num>
  <w:num w:numId="6" w16cid:durableId="930698965">
    <w:abstractNumId w:val="17"/>
  </w:num>
  <w:num w:numId="7" w16cid:durableId="1217887320">
    <w:abstractNumId w:val="19"/>
  </w:num>
  <w:num w:numId="8" w16cid:durableId="1581284903">
    <w:abstractNumId w:val="14"/>
  </w:num>
  <w:num w:numId="9" w16cid:durableId="2043164235">
    <w:abstractNumId w:val="12"/>
  </w:num>
  <w:num w:numId="10" w16cid:durableId="359477797">
    <w:abstractNumId w:val="6"/>
  </w:num>
  <w:num w:numId="11" w16cid:durableId="2118863191">
    <w:abstractNumId w:val="13"/>
  </w:num>
  <w:num w:numId="12" w16cid:durableId="1105073630">
    <w:abstractNumId w:val="5"/>
  </w:num>
  <w:num w:numId="13" w16cid:durableId="501816211">
    <w:abstractNumId w:val="2"/>
  </w:num>
  <w:num w:numId="14" w16cid:durableId="2087798823">
    <w:abstractNumId w:val="7"/>
  </w:num>
  <w:num w:numId="15" w16cid:durableId="1222252971">
    <w:abstractNumId w:val="3"/>
  </w:num>
  <w:num w:numId="16" w16cid:durableId="1880429248">
    <w:abstractNumId w:val="10"/>
  </w:num>
  <w:num w:numId="17" w16cid:durableId="2064789847">
    <w:abstractNumId w:val="0"/>
  </w:num>
  <w:num w:numId="18" w16cid:durableId="1674608018">
    <w:abstractNumId w:val="8"/>
  </w:num>
  <w:num w:numId="19" w16cid:durableId="1719551836">
    <w:abstractNumId w:val="9"/>
  </w:num>
  <w:num w:numId="20" w16cid:durableId="12444903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25F0"/>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2022-10-31T07:57:00Z</dcterms:created>
  <dcterms:modified xsi:type="dcterms:W3CDTF">2022-10-31T07:57:00Z</dcterms:modified>
</cp:coreProperties>
</file>