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3A97" w14:textId="77777777" w:rsidR="00814D99" w:rsidRPr="00814D99" w:rsidRDefault="00814D99" w:rsidP="00814D99">
      <w:pPr>
        <w:pStyle w:val="PNLSubhead"/>
        <w:outlineLvl w:val="0"/>
      </w:pPr>
      <w:r w:rsidRPr="00814D99">
        <w:t>Schnell-Check: So prüfen Sie, ob ein Kündigungsgrund vorliegt</w:t>
      </w:r>
    </w:p>
    <w:tbl>
      <w:tblPr>
        <w:tblStyle w:val="Tabellenraster"/>
        <w:tblW w:w="0" w:type="auto"/>
        <w:tblLook w:val="04A0" w:firstRow="1" w:lastRow="0" w:firstColumn="1" w:lastColumn="0" w:noHBand="0" w:noVBand="1"/>
      </w:tblPr>
      <w:tblGrid>
        <w:gridCol w:w="7287"/>
        <w:gridCol w:w="811"/>
        <w:gridCol w:w="958"/>
      </w:tblGrid>
      <w:tr w:rsidR="00814D99" w:rsidRPr="00814D99" w14:paraId="653CA5D2" w14:textId="77777777" w:rsidTr="00814D99">
        <w:tc>
          <w:tcPr>
            <w:tcW w:w="7287" w:type="dxa"/>
          </w:tcPr>
          <w:p w14:paraId="425390AA" w14:textId="77777777" w:rsidR="00814D99" w:rsidRPr="00814D99" w:rsidRDefault="00814D99" w:rsidP="001431DF">
            <w:pPr>
              <w:autoSpaceDE w:val="0"/>
              <w:autoSpaceDN w:val="0"/>
              <w:adjustRightInd w:val="0"/>
              <w:rPr>
                <w:sz w:val="22"/>
                <w:szCs w:val="22"/>
              </w:rPr>
            </w:pPr>
          </w:p>
        </w:tc>
        <w:tc>
          <w:tcPr>
            <w:tcW w:w="811" w:type="dxa"/>
          </w:tcPr>
          <w:p w14:paraId="1AE1B37C" w14:textId="77777777" w:rsidR="00814D99" w:rsidRPr="00814D99" w:rsidRDefault="00814D99" w:rsidP="001431DF">
            <w:pPr>
              <w:autoSpaceDE w:val="0"/>
              <w:autoSpaceDN w:val="0"/>
              <w:adjustRightInd w:val="0"/>
              <w:rPr>
                <w:sz w:val="22"/>
                <w:szCs w:val="22"/>
              </w:rPr>
            </w:pPr>
            <w:r w:rsidRPr="00814D99">
              <w:rPr>
                <w:sz w:val="22"/>
                <w:szCs w:val="22"/>
              </w:rPr>
              <w:t>Ja</w:t>
            </w:r>
          </w:p>
        </w:tc>
        <w:tc>
          <w:tcPr>
            <w:tcW w:w="958" w:type="dxa"/>
          </w:tcPr>
          <w:p w14:paraId="5FAF5AD6" w14:textId="77777777" w:rsidR="00814D99" w:rsidRPr="00814D99" w:rsidRDefault="00814D99" w:rsidP="001431DF">
            <w:pPr>
              <w:autoSpaceDE w:val="0"/>
              <w:autoSpaceDN w:val="0"/>
              <w:adjustRightInd w:val="0"/>
              <w:rPr>
                <w:sz w:val="22"/>
                <w:szCs w:val="22"/>
              </w:rPr>
            </w:pPr>
            <w:r w:rsidRPr="00814D99">
              <w:rPr>
                <w:sz w:val="22"/>
                <w:szCs w:val="22"/>
              </w:rPr>
              <w:t>Nein</w:t>
            </w:r>
          </w:p>
        </w:tc>
      </w:tr>
      <w:tr w:rsidR="00814D99" w:rsidRPr="00814D99" w14:paraId="28AAC084" w14:textId="77777777" w:rsidTr="00814D99">
        <w:tc>
          <w:tcPr>
            <w:tcW w:w="7287" w:type="dxa"/>
          </w:tcPr>
          <w:p w14:paraId="62B26093" w14:textId="27D0A7FC" w:rsidR="00814D99" w:rsidRPr="00814D99" w:rsidRDefault="00814D99" w:rsidP="001431DF">
            <w:pPr>
              <w:autoSpaceDE w:val="0"/>
              <w:autoSpaceDN w:val="0"/>
              <w:adjustRightInd w:val="0"/>
              <w:jc w:val="both"/>
              <w:rPr>
                <w:sz w:val="22"/>
                <w:szCs w:val="22"/>
              </w:rPr>
            </w:pPr>
            <w:r w:rsidRPr="00814D99">
              <w:rPr>
                <w:sz w:val="22"/>
                <w:szCs w:val="22"/>
              </w:rPr>
              <w:t xml:space="preserve">Findet Ihr </w:t>
            </w:r>
            <w:r>
              <w:rPr>
                <w:sz w:val="22"/>
                <w:szCs w:val="22"/>
              </w:rPr>
              <w:t>Dienststellenleiter</w:t>
            </w:r>
            <w:r w:rsidRPr="00814D99">
              <w:rPr>
                <w:sz w:val="22"/>
                <w:szCs w:val="22"/>
              </w:rPr>
              <w:t xml:space="preserve"> </w:t>
            </w:r>
          </w:p>
          <w:p w14:paraId="702FC7D5" w14:textId="0AC9277F" w:rsidR="00814D99" w:rsidRPr="00814D99" w:rsidRDefault="00814D99" w:rsidP="00814D99">
            <w:pPr>
              <w:pStyle w:val="Listenabsatz"/>
              <w:numPr>
                <w:ilvl w:val="0"/>
                <w:numId w:val="5"/>
              </w:numPr>
              <w:autoSpaceDE w:val="0"/>
              <w:autoSpaceDN w:val="0"/>
              <w:adjustRightInd w:val="0"/>
              <w:jc w:val="both"/>
              <w:rPr>
                <w:sz w:val="22"/>
                <w:szCs w:val="22"/>
              </w:rPr>
            </w:pPr>
            <w:r w:rsidRPr="00814D99">
              <w:rPr>
                <w:sz w:val="22"/>
                <w:szCs w:val="22"/>
              </w:rPr>
              <w:t>keine entsprechend qualifizierte Ersatzkraft für einen befristeten Arbeitsvertrag oder findet er</w:t>
            </w:r>
          </w:p>
          <w:p w14:paraId="74122DD0" w14:textId="77777777" w:rsidR="00814D99" w:rsidRPr="00814D99" w:rsidRDefault="00814D99" w:rsidP="00814D99">
            <w:pPr>
              <w:pStyle w:val="Listenabsatz"/>
              <w:numPr>
                <w:ilvl w:val="0"/>
                <w:numId w:val="5"/>
              </w:numPr>
              <w:autoSpaceDE w:val="0"/>
              <w:autoSpaceDN w:val="0"/>
              <w:adjustRightInd w:val="0"/>
              <w:jc w:val="both"/>
              <w:rPr>
                <w:sz w:val="22"/>
                <w:szCs w:val="22"/>
              </w:rPr>
            </w:pPr>
            <w:r w:rsidRPr="00814D99">
              <w:rPr>
                <w:sz w:val="22"/>
                <w:szCs w:val="22"/>
              </w:rPr>
              <w:t xml:space="preserve">keine entsprechend qualifizierte Ersatzkraft für einen befristeten Arbeitsvertrag und müssten deshalb mehrere Arbeitsplätze wegfallen, falls keine neue Kollegin und kein neuer Kollege unbefristet eingestellt werden </w:t>
            </w:r>
            <w:proofErr w:type="gramStart"/>
            <w:r w:rsidRPr="00814D99">
              <w:rPr>
                <w:sz w:val="22"/>
                <w:szCs w:val="22"/>
              </w:rPr>
              <w:t>kann</w:t>
            </w:r>
            <w:proofErr w:type="gramEnd"/>
            <w:r w:rsidRPr="00814D99">
              <w:rPr>
                <w:sz w:val="22"/>
                <w:szCs w:val="22"/>
              </w:rPr>
              <w:t>.</w:t>
            </w:r>
          </w:p>
        </w:tc>
        <w:tc>
          <w:tcPr>
            <w:tcW w:w="811" w:type="dxa"/>
          </w:tcPr>
          <w:p w14:paraId="78747314" w14:textId="77777777" w:rsidR="00814D99" w:rsidRPr="00814D99" w:rsidRDefault="00814D99" w:rsidP="001431DF">
            <w:pPr>
              <w:autoSpaceDE w:val="0"/>
              <w:autoSpaceDN w:val="0"/>
              <w:adjustRightInd w:val="0"/>
              <w:rPr>
                <w:sz w:val="22"/>
                <w:szCs w:val="22"/>
              </w:rPr>
            </w:pPr>
          </w:p>
        </w:tc>
        <w:tc>
          <w:tcPr>
            <w:tcW w:w="958" w:type="dxa"/>
          </w:tcPr>
          <w:p w14:paraId="266FC379" w14:textId="77777777" w:rsidR="00814D99" w:rsidRPr="00814D99" w:rsidRDefault="00814D99" w:rsidP="001431DF">
            <w:pPr>
              <w:autoSpaceDE w:val="0"/>
              <w:autoSpaceDN w:val="0"/>
              <w:adjustRightInd w:val="0"/>
              <w:rPr>
                <w:sz w:val="22"/>
                <w:szCs w:val="22"/>
              </w:rPr>
            </w:pPr>
          </w:p>
        </w:tc>
      </w:tr>
      <w:tr w:rsidR="00814D99" w:rsidRPr="00814D99" w14:paraId="1CCD3536" w14:textId="77777777" w:rsidTr="00814D99">
        <w:tc>
          <w:tcPr>
            <w:tcW w:w="7287" w:type="dxa"/>
          </w:tcPr>
          <w:p w14:paraId="39A84D56" w14:textId="207514CB" w:rsidR="00814D99" w:rsidRPr="00814D99" w:rsidRDefault="00814D99" w:rsidP="001431DF">
            <w:pPr>
              <w:autoSpaceDE w:val="0"/>
              <w:autoSpaceDN w:val="0"/>
              <w:adjustRightInd w:val="0"/>
              <w:jc w:val="both"/>
              <w:rPr>
                <w:sz w:val="22"/>
                <w:szCs w:val="22"/>
              </w:rPr>
            </w:pPr>
            <w:r w:rsidRPr="00814D99">
              <w:rPr>
                <w:sz w:val="22"/>
                <w:szCs w:val="22"/>
              </w:rPr>
              <w:t>Wird Ihr</w:t>
            </w:r>
            <w:r>
              <w:rPr>
                <w:sz w:val="22"/>
                <w:szCs w:val="22"/>
              </w:rPr>
              <w:t xml:space="preserve">e Dienststelle </w:t>
            </w:r>
            <w:r w:rsidRPr="00814D99">
              <w:rPr>
                <w:sz w:val="22"/>
                <w:szCs w:val="22"/>
              </w:rPr>
              <w:t>stillgelegt und kann die Kollegin oder der Kollege nicht in einem anderen Betrieb weiterbeschäftigt werden?</w:t>
            </w:r>
          </w:p>
        </w:tc>
        <w:tc>
          <w:tcPr>
            <w:tcW w:w="811" w:type="dxa"/>
          </w:tcPr>
          <w:p w14:paraId="08ABBDBA" w14:textId="77777777" w:rsidR="00814D99" w:rsidRPr="00814D99" w:rsidRDefault="00814D99" w:rsidP="001431DF">
            <w:pPr>
              <w:autoSpaceDE w:val="0"/>
              <w:autoSpaceDN w:val="0"/>
              <w:adjustRightInd w:val="0"/>
              <w:rPr>
                <w:sz w:val="22"/>
                <w:szCs w:val="22"/>
              </w:rPr>
            </w:pPr>
          </w:p>
        </w:tc>
        <w:tc>
          <w:tcPr>
            <w:tcW w:w="958" w:type="dxa"/>
          </w:tcPr>
          <w:p w14:paraId="3F9A481C" w14:textId="77777777" w:rsidR="00814D99" w:rsidRPr="00814D99" w:rsidRDefault="00814D99" w:rsidP="001431DF">
            <w:pPr>
              <w:autoSpaceDE w:val="0"/>
              <w:autoSpaceDN w:val="0"/>
              <w:adjustRightInd w:val="0"/>
              <w:rPr>
                <w:sz w:val="22"/>
                <w:szCs w:val="22"/>
              </w:rPr>
            </w:pPr>
          </w:p>
        </w:tc>
      </w:tr>
      <w:tr w:rsidR="00814D99" w:rsidRPr="00814D99" w14:paraId="50FD6EE1" w14:textId="77777777" w:rsidTr="00814D99">
        <w:tc>
          <w:tcPr>
            <w:tcW w:w="7287" w:type="dxa"/>
          </w:tcPr>
          <w:p w14:paraId="077F26B2" w14:textId="28B45400" w:rsidR="00814D99" w:rsidRPr="00814D99" w:rsidRDefault="00814D99" w:rsidP="001431DF">
            <w:pPr>
              <w:autoSpaceDE w:val="0"/>
              <w:autoSpaceDN w:val="0"/>
              <w:adjustRightInd w:val="0"/>
              <w:jc w:val="both"/>
              <w:rPr>
                <w:sz w:val="22"/>
                <w:szCs w:val="22"/>
              </w:rPr>
            </w:pPr>
            <w:r w:rsidRPr="00814D99">
              <w:rPr>
                <w:sz w:val="22"/>
                <w:szCs w:val="22"/>
              </w:rPr>
              <w:t>Verlagert Ihr</w:t>
            </w:r>
            <w:r>
              <w:rPr>
                <w:sz w:val="22"/>
                <w:szCs w:val="22"/>
              </w:rPr>
              <w:t>e Dienststelle ihren</w:t>
            </w:r>
            <w:r w:rsidRPr="00814D99">
              <w:rPr>
                <w:sz w:val="22"/>
                <w:szCs w:val="22"/>
              </w:rPr>
              <w:t xml:space="preserve"> Standort und </w:t>
            </w:r>
          </w:p>
          <w:p w14:paraId="33FC387B" w14:textId="77777777" w:rsidR="00814D99" w:rsidRPr="00814D99" w:rsidRDefault="00814D99" w:rsidP="00814D99">
            <w:pPr>
              <w:pStyle w:val="Listenabsatz"/>
              <w:numPr>
                <w:ilvl w:val="0"/>
                <w:numId w:val="6"/>
              </w:numPr>
              <w:autoSpaceDE w:val="0"/>
              <w:autoSpaceDN w:val="0"/>
              <w:adjustRightInd w:val="0"/>
              <w:jc w:val="both"/>
              <w:rPr>
                <w:sz w:val="22"/>
                <w:szCs w:val="22"/>
              </w:rPr>
            </w:pPr>
            <w:r w:rsidRPr="00814D99">
              <w:rPr>
                <w:sz w:val="22"/>
                <w:szCs w:val="22"/>
              </w:rPr>
              <w:t>weigert sich die Kollegin oder der Kollege umzuziehen und/oder</w:t>
            </w:r>
          </w:p>
          <w:p w14:paraId="6E0F9AE7" w14:textId="39154A65" w:rsidR="00814D99" w:rsidRPr="00814D99" w:rsidRDefault="00814D99" w:rsidP="00814D99">
            <w:pPr>
              <w:pStyle w:val="Listenabsatz"/>
              <w:numPr>
                <w:ilvl w:val="0"/>
                <w:numId w:val="6"/>
              </w:numPr>
              <w:autoSpaceDE w:val="0"/>
              <w:autoSpaceDN w:val="0"/>
              <w:adjustRightInd w:val="0"/>
              <w:jc w:val="both"/>
              <w:rPr>
                <w:sz w:val="22"/>
                <w:szCs w:val="22"/>
              </w:rPr>
            </w:pPr>
            <w:r w:rsidRPr="00814D99">
              <w:rPr>
                <w:sz w:val="22"/>
                <w:szCs w:val="22"/>
              </w:rPr>
              <w:t xml:space="preserve">gibt es in einem anderen </w:t>
            </w:r>
            <w:r>
              <w:rPr>
                <w:sz w:val="22"/>
                <w:szCs w:val="22"/>
              </w:rPr>
              <w:t>B</w:t>
            </w:r>
            <w:r w:rsidRPr="00814D99">
              <w:rPr>
                <w:sz w:val="22"/>
                <w:szCs w:val="22"/>
              </w:rPr>
              <w:t>ereich keine Weiterbeschäftigungsmöglichkeit für die Kollegin oder den Kollegen?</w:t>
            </w:r>
          </w:p>
        </w:tc>
        <w:tc>
          <w:tcPr>
            <w:tcW w:w="811" w:type="dxa"/>
          </w:tcPr>
          <w:p w14:paraId="67B6700D" w14:textId="77777777" w:rsidR="00814D99" w:rsidRPr="00814D99" w:rsidRDefault="00814D99" w:rsidP="001431DF">
            <w:pPr>
              <w:autoSpaceDE w:val="0"/>
              <w:autoSpaceDN w:val="0"/>
              <w:adjustRightInd w:val="0"/>
              <w:rPr>
                <w:sz w:val="22"/>
                <w:szCs w:val="22"/>
              </w:rPr>
            </w:pPr>
          </w:p>
        </w:tc>
        <w:tc>
          <w:tcPr>
            <w:tcW w:w="958" w:type="dxa"/>
          </w:tcPr>
          <w:p w14:paraId="5CF57E5C" w14:textId="77777777" w:rsidR="00814D99" w:rsidRPr="00814D99" w:rsidRDefault="00814D99" w:rsidP="001431DF">
            <w:pPr>
              <w:autoSpaceDE w:val="0"/>
              <w:autoSpaceDN w:val="0"/>
              <w:adjustRightInd w:val="0"/>
              <w:rPr>
                <w:sz w:val="22"/>
                <w:szCs w:val="22"/>
              </w:rPr>
            </w:pPr>
          </w:p>
        </w:tc>
      </w:tr>
      <w:tr w:rsidR="00814D99" w:rsidRPr="00814D99" w14:paraId="06BCD267" w14:textId="77777777" w:rsidTr="00814D99">
        <w:tc>
          <w:tcPr>
            <w:tcW w:w="7287" w:type="dxa"/>
          </w:tcPr>
          <w:p w14:paraId="35C33604" w14:textId="77777777" w:rsidR="00814D99" w:rsidRPr="00814D99" w:rsidRDefault="00814D99" w:rsidP="001431DF">
            <w:pPr>
              <w:autoSpaceDE w:val="0"/>
              <w:autoSpaceDN w:val="0"/>
              <w:adjustRightInd w:val="0"/>
              <w:jc w:val="both"/>
              <w:rPr>
                <w:sz w:val="22"/>
                <w:szCs w:val="22"/>
              </w:rPr>
            </w:pPr>
            <w:r w:rsidRPr="00814D99">
              <w:rPr>
                <w:sz w:val="22"/>
                <w:szCs w:val="22"/>
              </w:rPr>
              <w:t>Hat die Kollegin oder der Kollege in Elternzeit seine arbeitsvertraglichen Pflichten auf schwerwiegende Weise verletzt?</w:t>
            </w:r>
          </w:p>
        </w:tc>
        <w:tc>
          <w:tcPr>
            <w:tcW w:w="811" w:type="dxa"/>
          </w:tcPr>
          <w:p w14:paraId="1CFC0B60" w14:textId="77777777" w:rsidR="00814D99" w:rsidRPr="00814D99" w:rsidRDefault="00814D99" w:rsidP="001431DF">
            <w:pPr>
              <w:autoSpaceDE w:val="0"/>
              <w:autoSpaceDN w:val="0"/>
              <w:adjustRightInd w:val="0"/>
              <w:rPr>
                <w:sz w:val="22"/>
                <w:szCs w:val="22"/>
              </w:rPr>
            </w:pPr>
          </w:p>
        </w:tc>
        <w:tc>
          <w:tcPr>
            <w:tcW w:w="958" w:type="dxa"/>
          </w:tcPr>
          <w:p w14:paraId="0C4D2623" w14:textId="77777777" w:rsidR="00814D99" w:rsidRPr="00814D99" w:rsidRDefault="00814D99" w:rsidP="001431DF">
            <w:pPr>
              <w:autoSpaceDE w:val="0"/>
              <w:autoSpaceDN w:val="0"/>
              <w:adjustRightInd w:val="0"/>
              <w:rPr>
                <w:sz w:val="22"/>
                <w:szCs w:val="22"/>
              </w:rPr>
            </w:pPr>
          </w:p>
        </w:tc>
      </w:tr>
      <w:tr w:rsidR="00814D99" w:rsidRPr="00814D99" w14:paraId="130D5C5F" w14:textId="77777777" w:rsidTr="00814D99">
        <w:tc>
          <w:tcPr>
            <w:tcW w:w="7287" w:type="dxa"/>
          </w:tcPr>
          <w:p w14:paraId="14E06A0D" w14:textId="1031D3E3" w:rsidR="00814D99" w:rsidRPr="00814D99" w:rsidRDefault="00814D99" w:rsidP="001431DF">
            <w:pPr>
              <w:autoSpaceDE w:val="0"/>
              <w:autoSpaceDN w:val="0"/>
              <w:adjustRightInd w:val="0"/>
              <w:jc w:val="both"/>
              <w:rPr>
                <w:sz w:val="22"/>
                <w:szCs w:val="22"/>
              </w:rPr>
            </w:pPr>
            <w:r w:rsidRPr="00814D99">
              <w:rPr>
                <w:sz w:val="22"/>
                <w:szCs w:val="22"/>
              </w:rPr>
              <w:t>Ist de</w:t>
            </w:r>
            <w:r>
              <w:rPr>
                <w:sz w:val="22"/>
                <w:szCs w:val="22"/>
              </w:rPr>
              <w:t xml:space="preserve">r Dienststellenleitung </w:t>
            </w:r>
            <w:r w:rsidRPr="00814D99">
              <w:rPr>
                <w:sz w:val="22"/>
                <w:szCs w:val="22"/>
              </w:rPr>
              <w:t xml:space="preserve">die Weiterbeschäftigung der Kollegin oder des Kollegen in Elternzeit unzumutbar, weil andernfalls die Existenz </w:t>
            </w:r>
            <w:r>
              <w:rPr>
                <w:sz w:val="22"/>
                <w:szCs w:val="22"/>
              </w:rPr>
              <w:t>der Dienststrelle</w:t>
            </w:r>
            <w:r w:rsidRPr="00814D99">
              <w:rPr>
                <w:sz w:val="22"/>
                <w:szCs w:val="22"/>
              </w:rPr>
              <w:t xml:space="preserve"> auf dem Spiel steht?</w:t>
            </w:r>
          </w:p>
        </w:tc>
        <w:tc>
          <w:tcPr>
            <w:tcW w:w="811" w:type="dxa"/>
          </w:tcPr>
          <w:p w14:paraId="005123C8" w14:textId="77777777" w:rsidR="00814D99" w:rsidRPr="00814D99" w:rsidRDefault="00814D99" w:rsidP="001431DF">
            <w:pPr>
              <w:autoSpaceDE w:val="0"/>
              <w:autoSpaceDN w:val="0"/>
              <w:adjustRightInd w:val="0"/>
              <w:rPr>
                <w:sz w:val="22"/>
                <w:szCs w:val="22"/>
              </w:rPr>
            </w:pPr>
          </w:p>
        </w:tc>
        <w:tc>
          <w:tcPr>
            <w:tcW w:w="958" w:type="dxa"/>
          </w:tcPr>
          <w:p w14:paraId="43D665D4" w14:textId="77777777" w:rsidR="00814D99" w:rsidRPr="00814D99" w:rsidRDefault="00814D99" w:rsidP="001431DF">
            <w:pPr>
              <w:autoSpaceDE w:val="0"/>
              <w:autoSpaceDN w:val="0"/>
              <w:adjustRightInd w:val="0"/>
              <w:rPr>
                <w:sz w:val="22"/>
                <w:szCs w:val="22"/>
              </w:rPr>
            </w:pPr>
          </w:p>
        </w:tc>
      </w:tr>
    </w:tbl>
    <w:p w14:paraId="029D6F06" w14:textId="77777777" w:rsidR="00814D99" w:rsidRPr="00814D99" w:rsidRDefault="00814D99" w:rsidP="00814D99">
      <w:pPr>
        <w:autoSpaceDE w:val="0"/>
        <w:autoSpaceDN w:val="0"/>
        <w:adjustRightInd w:val="0"/>
        <w:rPr>
          <w:sz w:val="22"/>
          <w:szCs w:val="22"/>
        </w:rPr>
      </w:pPr>
    </w:p>
    <w:p w14:paraId="6CB8E9BB" w14:textId="77777777" w:rsidR="00814D99" w:rsidRPr="00814D99" w:rsidRDefault="00814D99" w:rsidP="00814D99">
      <w:pPr>
        <w:autoSpaceDE w:val="0"/>
        <w:autoSpaceDN w:val="0"/>
        <w:adjustRightInd w:val="0"/>
        <w:rPr>
          <w:sz w:val="22"/>
          <w:szCs w:val="22"/>
        </w:rPr>
      </w:pPr>
      <w:r w:rsidRPr="00814D99">
        <w:rPr>
          <w:sz w:val="22"/>
          <w:szCs w:val="22"/>
        </w:rPr>
        <w:t>Haben Sie als Betriebsrat bei nur einer dieser Fragen „Ja“ angekreuzt, liegt ein Kündigungsgrund für die Kollegin oder den Kollegen in Elternzeit vor.</w:t>
      </w:r>
    </w:p>
    <w:p w14:paraId="6CED167F" w14:textId="77777777" w:rsidR="00D12DC0" w:rsidRPr="00814D99" w:rsidRDefault="00D12DC0" w:rsidP="00D12DC0">
      <w:pPr>
        <w:pStyle w:val="StandardWeb"/>
        <w:spacing w:before="0" w:beforeAutospacing="0" w:after="0" w:afterAutospacing="0"/>
        <w:rPr>
          <w:rFonts w:ascii="Arial" w:hAnsi="Arial" w:cs="Arial"/>
          <w:color w:val="626262"/>
          <w:sz w:val="18"/>
          <w:szCs w:val="18"/>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1F0453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A1FEB">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77A5" w14:textId="77777777" w:rsidR="00BB554F" w:rsidRDefault="00BB554F" w:rsidP="00BF7674">
      <w:r>
        <w:separator/>
      </w:r>
    </w:p>
  </w:endnote>
  <w:endnote w:type="continuationSeparator" w:id="0">
    <w:p w14:paraId="5EAEEB0B" w14:textId="77777777" w:rsidR="00BB554F" w:rsidRDefault="00BB554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C32D" w14:textId="77777777" w:rsidR="00BB554F" w:rsidRDefault="00BB554F" w:rsidP="00BF7674">
      <w:r>
        <w:separator/>
      </w:r>
    </w:p>
  </w:footnote>
  <w:footnote w:type="continuationSeparator" w:id="0">
    <w:p w14:paraId="03ABC911" w14:textId="77777777" w:rsidR="00BB554F" w:rsidRDefault="00BB554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5"/>
  </w:num>
  <w:num w:numId="2" w16cid:durableId="573013156">
    <w:abstractNumId w:val="2"/>
  </w:num>
  <w:num w:numId="3" w16cid:durableId="1779830718">
    <w:abstractNumId w:val="0"/>
  </w:num>
  <w:num w:numId="4" w16cid:durableId="725178237">
    <w:abstractNumId w:val="1"/>
  </w:num>
  <w:num w:numId="5" w16cid:durableId="220294192">
    <w:abstractNumId w:val="3"/>
  </w:num>
  <w:num w:numId="6" w16cid:durableId="93069896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6350"/>
    <w:rsid w:val="005A7127"/>
    <w:rsid w:val="005B0639"/>
    <w:rsid w:val="005B2DC8"/>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B554F"/>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2022-09-05T08:18:00Z</dcterms:created>
  <dcterms:modified xsi:type="dcterms:W3CDTF">2022-09-05T08:18:00Z</dcterms:modified>
</cp:coreProperties>
</file>