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600B" w14:textId="77777777" w:rsidR="00774528" w:rsidRDefault="00774528" w:rsidP="00774528">
      <w:pPr>
        <w:pStyle w:val="PNLSubhead"/>
        <w:spacing w:line="240" w:lineRule="auto"/>
        <w:outlineLvl w:val="0"/>
      </w:pPr>
      <w:r>
        <w:t>Muster: So kontrollieren Sie die Einhaltung des Mindestlohns</w:t>
      </w:r>
    </w:p>
    <w:p w14:paraId="16535293" w14:textId="77777777" w:rsidR="00774528" w:rsidRDefault="00774528" w:rsidP="00774528">
      <w:pPr>
        <w:pStyle w:val="PNLSubhead"/>
        <w:spacing w:line="240" w:lineRule="auto"/>
        <w:outlineLvl w:val="0"/>
        <w:rPr>
          <w:rFonts w:ascii="Segoe UI" w:eastAsia="Segoe UI" w:hAnsi="Segoe UI" w:cs="Segoe UI"/>
          <w:b w:val="0"/>
          <w:bCs w:val="0"/>
          <w:i/>
          <w:iCs/>
          <w:color w:val="000000"/>
          <w:sz w:val="23"/>
          <w:szCs w:val="23"/>
          <w:u w:color="000000"/>
        </w:rPr>
      </w:pPr>
      <w:r>
        <w:rPr>
          <w:rFonts w:ascii="Segoe UI" w:eastAsia="Segoe UI" w:hAnsi="Segoe UI" w:cs="Segoe UI"/>
          <w:b w:val="0"/>
          <w:bCs w:val="0"/>
          <w:i/>
          <w:iCs/>
          <w:color w:val="000000"/>
          <w:sz w:val="23"/>
          <w:szCs w:val="23"/>
          <w:u w:color="000000"/>
        </w:rPr>
        <w:t>An die Geschäftsführung</w:t>
      </w:r>
    </w:p>
    <w:p w14:paraId="15939D4F" w14:textId="77777777" w:rsidR="00774528" w:rsidRPr="00FB58B9" w:rsidRDefault="00774528" w:rsidP="00774528">
      <w:pPr>
        <w:pStyle w:val="Text"/>
        <w:rPr>
          <w:i/>
          <w:iCs/>
          <w:lang w:val="de-DE"/>
        </w:rPr>
      </w:pPr>
      <w:r>
        <w:rPr>
          <w:rFonts w:eastAsia="Arial Unicode MS" w:cs="Arial Unicode MS"/>
          <w:i/>
          <w:iCs/>
          <w:lang w:val="de-DE"/>
        </w:rPr>
        <w:t>im Hause</w:t>
      </w:r>
    </w:p>
    <w:p w14:paraId="5B069340" w14:textId="77777777" w:rsidR="00774528" w:rsidRDefault="00774528" w:rsidP="00774528">
      <w:pPr>
        <w:pStyle w:val="Text"/>
        <w:rPr>
          <w:i/>
          <w:iCs/>
          <w:lang w:val="de-DE"/>
        </w:rPr>
      </w:pPr>
    </w:p>
    <w:p w14:paraId="264BD6E4" w14:textId="77777777" w:rsidR="00774528" w:rsidRPr="00FB58B9" w:rsidRDefault="00774528" w:rsidP="00774528">
      <w:pPr>
        <w:pStyle w:val="Text"/>
        <w:rPr>
          <w:b/>
          <w:bCs/>
          <w:i/>
          <w:iCs/>
          <w:lang w:val="de-DE"/>
        </w:rPr>
      </w:pPr>
      <w:r>
        <w:rPr>
          <w:rFonts w:eastAsia="Arial Unicode MS" w:cs="Arial Unicode MS"/>
          <w:b/>
          <w:bCs/>
          <w:i/>
          <w:iCs/>
          <w:lang w:val="de-DE"/>
        </w:rPr>
        <w:t>Einsichtnahme in die Lohn- und Gehaltslisten</w:t>
      </w:r>
    </w:p>
    <w:p w14:paraId="467FBE19" w14:textId="77777777" w:rsidR="00774528" w:rsidRDefault="00774528" w:rsidP="00774528">
      <w:pPr>
        <w:pStyle w:val="Text"/>
        <w:rPr>
          <w:b/>
          <w:bCs/>
          <w:i/>
          <w:iCs/>
          <w:lang w:val="de-DE"/>
        </w:rPr>
      </w:pPr>
    </w:p>
    <w:p w14:paraId="2DAC93AF" w14:textId="77777777" w:rsidR="00774528" w:rsidRPr="00FB58B9" w:rsidRDefault="00774528" w:rsidP="00774528">
      <w:pPr>
        <w:pStyle w:val="Text"/>
        <w:rPr>
          <w:i/>
          <w:iCs/>
          <w:lang w:val="de-DE"/>
        </w:rPr>
      </w:pPr>
      <w:r>
        <w:rPr>
          <w:rFonts w:eastAsia="Arial Unicode MS" w:cs="Arial Unicode MS"/>
          <w:i/>
          <w:iCs/>
          <w:lang w:val="de-DE"/>
        </w:rPr>
        <w:t>Sehr geehrte Damen und Herren,</w:t>
      </w:r>
    </w:p>
    <w:p w14:paraId="50AA68CE" w14:textId="77777777" w:rsidR="00774528" w:rsidRDefault="00774528" w:rsidP="00774528">
      <w:pPr>
        <w:pStyle w:val="Text"/>
        <w:rPr>
          <w:i/>
          <w:iCs/>
          <w:lang w:val="de-DE"/>
        </w:rPr>
      </w:pPr>
    </w:p>
    <w:p w14:paraId="34838492" w14:textId="77777777" w:rsidR="00774528" w:rsidRPr="00FB58B9" w:rsidRDefault="00774528" w:rsidP="00774528">
      <w:pPr>
        <w:pStyle w:val="Text"/>
        <w:jc w:val="both"/>
        <w:rPr>
          <w:i/>
          <w:iCs/>
          <w:lang w:val="de-DE"/>
        </w:rPr>
      </w:pPr>
      <w:r>
        <w:rPr>
          <w:i/>
          <w:iCs/>
          <w:lang w:val="de-DE"/>
        </w:rPr>
        <w:t xml:space="preserve">der Betriebsrat hat in seiner Sitzung vom ... den Beschluss gefasst, die Bruttolohn- und Gehaltslisten einsehen zu wollen. </w:t>
      </w:r>
    </w:p>
    <w:p w14:paraId="3481B7CC" w14:textId="77777777" w:rsidR="00774528" w:rsidRDefault="00774528" w:rsidP="00774528">
      <w:pPr>
        <w:pStyle w:val="Text"/>
        <w:jc w:val="both"/>
        <w:rPr>
          <w:i/>
          <w:iCs/>
          <w:lang w:val="de-DE"/>
        </w:rPr>
      </w:pPr>
    </w:p>
    <w:p w14:paraId="6F74D005" w14:textId="77777777" w:rsidR="00774528" w:rsidRPr="00FB58B9" w:rsidRDefault="00774528" w:rsidP="00774528">
      <w:pPr>
        <w:pStyle w:val="Text"/>
        <w:jc w:val="both"/>
        <w:rPr>
          <w:i/>
          <w:iCs/>
          <w:lang w:val="de-DE"/>
        </w:rPr>
      </w:pPr>
      <w:r>
        <w:rPr>
          <w:i/>
          <w:iCs/>
          <w:lang w:val="de-DE"/>
        </w:rPr>
        <w:t>Als Termin hierfür haben wir uns den ... notiert.</w:t>
      </w:r>
    </w:p>
    <w:p w14:paraId="6F5D3185" w14:textId="77777777" w:rsidR="00774528" w:rsidRDefault="00774528" w:rsidP="00774528">
      <w:pPr>
        <w:pStyle w:val="Text"/>
        <w:jc w:val="both"/>
        <w:rPr>
          <w:i/>
          <w:iCs/>
          <w:lang w:val="de-DE"/>
        </w:rPr>
      </w:pPr>
    </w:p>
    <w:p w14:paraId="6541B61F" w14:textId="77777777" w:rsidR="00774528" w:rsidRPr="00FB58B9" w:rsidRDefault="00774528" w:rsidP="00774528">
      <w:pPr>
        <w:pStyle w:val="Text"/>
        <w:jc w:val="both"/>
        <w:rPr>
          <w:i/>
          <w:iCs/>
          <w:lang w:val="de-DE"/>
        </w:rPr>
      </w:pPr>
      <w:r>
        <w:rPr>
          <w:i/>
          <w:iCs/>
          <w:lang w:val="de-DE"/>
        </w:rPr>
        <w:t>Der Grund für die Einsicht in die Bruttolohn- und Gehaltslisten ist, dass zum 01.07.2022 der gesetzliche Mindestlohn auf 10,45 € steigt.</w:t>
      </w:r>
    </w:p>
    <w:p w14:paraId="24F4B860" w14:textId="77777777" w:rsidR="00774528" w:rsidRDefault="00774528" w:rsidP="00774528">
      <w:pPr>
        <w:pStyle w:val="Text"/>
        <w:jc w:val="both"/>
        <w:rPr>
          <w:i/>
          <w:iCs/>
          <w:lang w:val="de-DE"/>
        </w:rPr>
      </w:pPr>
    </w:p>
    <w:p w14:paraId="5B52110B" w14:textId="77777777" w:rsidR="00774528" w:rsidRPr="00FB58B9" w:rsidRDefault="00774528" w:rsidP="00774528">
      <w:pPr>
        <w:pStyle w:val="Text"/>
        <w:jc w:val="both"/>
        <w:rPr>
          <w:i/>
          <w:iCs/>
          <w:lang w:val="de-DE"/>
        </w:rPr>
      </w:pPr>
      <w:r>
        <w:rPr>
          <w:i/>
          <w:iCs/>
          <w:lang w:val="de-DE"/>
        </w:rPr>
        <w:t xml:space="preserve">Die Anhebung des Mindestlohns hat unmittelbare Auswirkungen auf die zulässige Arbeitszeit der in unserem Betrieb geringfügig </w:t>
      </w:r>
      <w:proofErr w:type="spellStart"/>
      <w:r>
        <w:rPr>
          <w:i/>
          <w:iCs/>
          <w:lang w:val="de-DE"/>
        </w:rPr>
        <w:t>beschäftigten</w:t>
      </w:r>
      <w:proofErr w:type="spellEnd"/>
      <w:r>
        <w:rPr>
          <w:i/>
          <w:iCs/>
          <w:lang w:val="de-DE"/>
        </w:rPr>
        <w:t xml:space="preserve"> Kolleginnen und Kollegen. Ob die Beschäftigungszeit dem neuen Mindestlohn angepasst worden ist, lässt sich nur mit Hilfe einer Einsicht in die Bruttolohn- und Gehaltslisten feststellen. Dies gehört zu unseren Aufgaben als Betriebsrat (§ 80 Abs. 1 Nr. 1 BetrVG).</w:t>
      </w:r>
    </w:p>
    <w:p w14:paraId="7664A87C" w14:textId="77777777" w:rsidR="00774528" w:rsidRDefault="00774528" w:rsidP="00774528">
      <w:pPr>
        <w:pStyle w:val="Text"/>
        <w:jc w:val="both"/>
        <w:rPr>
          <w:i/>
          <w:iCs/>
          <w:lang w:val="de-DE"/>
        </w:rPr>
      </w:pPr>
    </w:p>
    <w:p w14:paraId="0EA0A6EB" w14:textId="77777777" w:rsidR="00774528" w:rsidRPr="00FB58B9" w:rsidRDefault="00774528" w:rsidP="00774528">
      <w:pPr>
        <w:pStyle w:val="Text"/>
        <w:jc w:val="both"/>
        <w:rPr>
          <w:i/>
          <w:iCs/>
          <w:lang w:val="de-DE"/>
        </w:rPr>
      </w:pPr>
      <w:r>
        <w:rPr>
          <w:i/>
          <w:iCs/>
          <w:lang w:val="de-DE"/>
        </w:rPr>
        <w:t>Mit freundlichen Grüßen</w:t>
      </w:r>
    </w:p>
    <w:p w14:paraId="4430413D" w14:textId="77777777" w:rsidR="00774528" w:rsidRDefault="00774528" w:rsidP="00774528">
      <w:pPr>
        <w:pStyle w:val="Text"/>
        <w:jc w:val="both"/>
        <w:rPr>
          <w:i/>
          <w:iCs/>
          <w:lang w:val="de-DE"/>
        </w:rPr>
      </w:pPr>
    </w:p>
    <w:p w14:paraId="0A43A006" w14:textId="77777777" w:rsidR="00774528" w:rsidRPr="00FB58B9" w:rsidRDefault="00774528" w:rsidP="00774528">
      <w:pPr>
        <w:pStyle w:val="Text"/>
        <w:jc w:val="both"/>
        <w:rPr>
          <w:i/>
          <w:iCs/>
          <w:lang w:val="de-DE"/>
        </w:rPr>
      </w:pPr>
      <w:r>
        <w:rPr>
          <w:i/>
          <w:iCs/>
          <w:lang w:val="de-DE"/>
        </w:rPr>
        <w:t>Der Betriebsratsvorsitzende</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9A5DC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774528">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6EBA" w14:textId="77777777" w:rsidR="00B32BAF" w:rsidRDefault="00B32BAF" w:rsidP="00BF7674">
      <w:r>
        <w:separator/>
      </w:r>
    </w:p>
  </w:endnote>
  <w:endnote w:type="continuationSeparator" w:id="0">
    <w:p w14:paraId="4BDB6F72" w14:textId="77777777" w:rsidR="00B32BAF" w:rsidRDefault="00B32BA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8D4D" w14:textId="77777777" w:rsidR="00B32BAF" w:rsidRDefault="00B32BAF" w:rsidP="00BF7674">
      <w:r>
        <w:separator/>
      </w:r>
    </w:p>
  </w:footnote>
  <w:footnote w:type="continuationSeparator" w:id="0">
    <w:p w14:paraId="65A265D0" w14:textId="77777777" w:rsidR="00B32BAF" w:rsidRDefault="00B32BA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2BAF"/>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6</cp:revision>
  <dcterms:created xsi:type="dcterms:W3CDTF">2022-05-19T13:59:00Z</dcterms:created>
  <dcterms:modified xsi:type="dcterms:W3CDTF">2022-05-19T14:00:00Z</dcterms:modified>
</cp:coreProperties>
</file>