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71E2" w14:textId="5D5CD6FD" w:rsidR="00E679FA" w:rsidRDefault="00E679FA" w:rsidP="00E679FA">
      <w:pPr>
        <w:pStyle w:val="PNLSubhead"/>
        <w:outlineLvl w:val="0"/>
      </w:pPr>
      <w:r>
        <w:t>Betriebsrats-</w:t>
      </w:r>
      <w:r w:rsidRPr="006D0762">
        <w:t>Briefwahl: Was im Umschlag drinsteckt</w:t>
      </w:r>
    </w:p>
    <w:p w14:paraId="4DB09A53" w14:textId="77777777" w:rsidR="00E679FA" w:rsidRPr="00E679FA" w:rsidRDefault="00E679FA" w:rsidP="00E679FA">
      <w:pPr>
        <w:rPr>
          <w:lang w:eastAsia="de-DE"/>
        </w:rPr>
      </w:pPr>
    </w:p>
    <w:tbl>
      <w:tblPr>
        <w:tblStyle w:val="Tabellenraster"/>
        <w:tblW w:w="7054" w:type="dxa"/>
        <w:tblLook w:val="04A0" w:firstRow="1" w:lastRow="0" w:firstColumn="1" w:lastColumn="0" w:noHBand="0" w:noVBand="1"/>
      </w:tblPr>
      <w:tblGrid>
        <w:gridCol w:w="5637"/>
        <w:gridCol w:w="567"/>
        <w:gridCol w:w="850"/>
      </w:tblGrid>
      <w:tr w:rsidR="00E679FA" w:rsidRPr="006D0762" w14:paraId="3DCFDACC" w14:textId="77777777" w:rsidTr="00FD31BB">
        <w:trPr>
          <w:trHeight w:val="223"/>
        </w:trPr>
        <w:tc>
          <w:tcPr>
            <w:tcW w:w="5637" w:type="dxa"/>
          </w:tcPr>
          <w:p w14:paraId="00A9B450" w14:textId="77777777" w:rsidR="00E679FA" w:rsidRPr="006D0762" w:rsidRDefault="00E679FA" w:rsidP="00FD31BB">
            <w:pPr>
              <w:suppressAutoHyphens/>
              <w:jc w:val="both"/>
              <w:rPr>
                <w:b/>
                <w:sz w:val="22"/>
                <w:szCs w:val="22"/>
              </w:rPr>
            </w:pPr>
            <w:r w:rsidRPr="006D0762">
              <w:rPr>
                <w:b/>
                <w:sz w:val="22"/>
                <w:szCs w:val="22"/>
              </w:rPr>
              <w:t>Ihre Kollegin oder Ihr Kollege bekommt bei der Briefwahl:</w:t>
            </w:r>
          </w:p>
        </w:tc>
        <w:tc>
          <w:tcPr>
            <w:tcW w:w="567" w:type="dxa"/>
          </w:tcPr>
          <w:p w14:paraId="0976FFF0" w14:textId="77777777" w:rsidR="00E679FA" w:rsidRPr="006D0762" w:rsidRDefault="00E679FA" w:rsidP="00FD31BB">
            <w:pPr>
              <w:suppressAutoHyphens/>
              <w:jc w:val="both"/>
              <w:rPr>
                <w:b/>
                <w:sz w:val="22"/>
                <w:szCs w:val="22"/>
              </w:rPr>
            </w:pPr>
            <w:r w:rsidRPr="006D0762">
              <w:rPr>
                <w:b/>
                <w:sz w:val="22"/>
                <w:szCs w:val="22"/>
              </w:rPr>
              <w:t>Ja</w:t>
            </w:r>
          </w:p>
        </w:tc>
        <w:tc>
          <w:tcPr>
            <w:tcW w:w="850" w:type="dxa"/>
          </w:tcPr>
          <w:p w14:paraId="3545475F" w14:textId="77777777" w:rsidR="00E679FA" w:rsidRPr="006D0762" w:rsidRDefault="00E679FA" w:rsidP="00FD31BB">
            <w:pPr>
              <w:suppressAutoHyphens/>
              <w:jc w:val="both"/>
              <w:rPr>
                <w:b/>
                <w:sz w:val="22"/>
                <w:szCs w:val="22"/>
              </w:rPr>
            </w:pPr>
            <w:r w:rsidRPr="006D0762">
              <w:rPr>
                <w:b/>
                <w:sz w:val="22"/>
                <w:szCs w:val="22"/>
              </w:rPr>
              <w:t>Nein</w:t>
            </w:r>
          </w:p>
        </w:tc>
      </w:tr>
      <w:tr w:rsidR="00E679FA" w:rsidRPr="0006229D" w14:paraId="76201754" w14:textId="77777777" w:rsidTr="00FD31BB">
        <w:trPr>
          <w:trHeight w:val="223"/>
        </w:trPr>
        <w:tc>
          <w:tcPr>
            <w:tcW w:w="5637" w:type="dxa"/>
          </w:tcPr>
          <w:p w14:paraId="6A0986AE" w14:textId="77777777" w:rsidR="00E679FA" w:rsidRPr="006D0762" w:rsidRDefault="00E679FA" w:rsidP="00E679FA">
            <w:pPr>
              <w:pStyle w:val="Listenabsatz"/>
              <w:numPr>
                <w:ilvl w:val="0"/>
                <w:numId w:val="50"/>
              </w:numPr>
              <w:suppressAutoHyphens/>
              <w:contextualSpacing w:val="0"/>
              <w:jc w:val="both"/>
              <w:rPr>
                <w:sz w:val="22"/>
                <w:szCs w:val="22"/>
              </w:rPr>
            </w:pPr>
            <w:r w:rsidRPr="006D0762">
              <w:rPr>
                <w:sz w:val="22"/>
                <w:szCs w:val="22"/>
              </w:rPr>
              <w:t>den Wahlumschlag und den Stimmzettel,</w:t>
            </w:r>
          </w:p>
        </w:tc>
        <w:tc>
          <w:tcPr>
            <w:tcW w:w="567" w:type="dxa"/>
          </w:tcPr>
          <w:p w14:paraId="0A80BD25" w14:textId="77777777" w:rsidR="00E679FA" w:rsidRPr="006D0762" w:rsidRDefault="00E679FA" w:rsidP="00FD31BB">
            <w:pPr>
              <w:suppressAutoHyphens/>
              <w:jc w:val="both"/>
              <w:rPr>
                <w:sz w:val="22"/>
                <w:szCs w:val="22"/>
              </w:rPr>
            </w:pPr>
          </w:p>
        </w:tc>
        <w:tc>
          <w:tcPr>
            <w:tcW w:w="850" w:type="dxa"/>
          </w:tcPr>
          <w:p w14:paraId="07E4F88E" w14:textId="77777777" w:rsidR="00E679FA" w:rsidRPr="006D0762" w:rsidRDefault="00E679FA" w:rsidP="00FD31BB">
            <w:pPr>
              <w:suppressAutoHyphens/>
              <w:jc w:val="both"/>
              <w:rPr>
                <w:sz w:val="22"/>
                <w:szCs w:val="22"/>
              </w:rPr>
            </w:pPr>
          </w:p>
        </w:tc>
      </w:tr>
      <w:tr w:rsidR="00E679FA" w:rsidRPr="006D0762" w14:paraId="4A45ACAF" w14:textId="77777777" w:rsidTr="00FD31BB">
        <w:trPr>
          <w:trHeight w:val="223"/>
        </w:trPr>
        <w:tc>
          <w:tcPr>
            <w:tcW w:w="5637" w:type="dxa"/>
          </w:tcPr>
          <w:p w14:paraId="482BF71D" w14:textId="77777777" w:rsidR="00E679FA" w:rsidRPr="006D0762" w:rsidRDefault="00E679FA" w:rsidP="00E679FA">
            <w:pPr>
              <w:pStyle w:val="Listenabsatz"/>
              <w:numPr>
                <w:ilvl w:val="0"/>
                <w:numId w:val="50"/>
              </w:numPr>
              <w:suppressAutoHyphens/>
              <w:contextualSpacing w:val="0"/>
              <w:jc w:val="both"/>
              <w:rPr>
                <w:sz w:val="22"/>
                <w:szCs w:val="22"/>
              </w:rPr>
            </w:pPr>
            <w:r w:rsidRPr="006D0762">
              <w:rPr>
                <w:sz w:val="22"/>
                <w:szCs w:val="22"/>
              </w:rPr>
              <w:t>das Wahlausschreiben,</w:t>
            </w:r>
          </w:p>
        </w:tc>
        <w:tc>
          <w:tcPr>
            <w:tcW w:w="567" w:type="dxa"/>
          </w:tcPr>
          <w:p w14:paraId="59B3E847" w14:textId="77777777" w:rsidR="00E679FA" w:rsidRPr="006D0762" w:rsidRDefault="00E679FA" w:rsidP="00FD31BB">
            <w:pPr>
              <w:suppressAutoHyphens/>
              <w:jc w:val="both"/>
              <w:rPr>
                <w:sz w:val="22"/>
                <w:szCs w:val="22"/>
              </w:rPr>
            </w:pPr>
          </w:p>
        </w:tc>
        <w:tc>
          <w:tcPr>
            <w:tcW w:w="850" w:type="dxa"/>
          </w:tcPr>
          <w:p w14:paraId="65E2D657" w14:textId="77777777" w:rsidR="00E679FA" w:rsidRPr="006D0762" w:rsidRDefault="00E679FA" w:rsidP="00FD31BB">
            <w:pPr>
              <w:suppressAutoHyphens/>
              <w:jc w:val="both"/>
              <w:rPr>
                <w:sz w:val="22"/>
                <w:szCs w:val="22"/>
              </w:rPr>
            </w:pPr>
          </w:p>
        </w:tc>
      </w:tr>
      <w:tr w:rsidR="00E679FA" w:rsidRPr="006D0762" w14:paraId="40A30BFD" w14:textId="77777777" w:rsidTr="00FD31BB">
        <w:trPr>
          <w:trHeight w:val="223"/>
        </w:trPr>
        <w:tc>
          <w:tcPr>
            <w:tcW w:w="5637" w:type="dxa"/>
          </w:tcPr>
          <w:p w14:paraId="6DFE90AF" w14:textId="77777777" w:rsidR="00E679FA" w:rsidRPr="006D0762" w:rsidRDefault="00E679FA" w:rsidP="00E679FA">
            <w:pPr>
              <w:pStyle w:val="Listenabsatz"/>
              <w:numPr>
                <w:ilvl w:val="0"/>
                <w:numId w:val="50"/>
              </w:numPr>
              <w:suppressAutoHyphens/>
              <w:contextualSpacing w:val="0"/>
              <w:jc w:val="both"/>
              <w:rPr>
                <w:sz w:val="22"/>
                <w:szCs w:val="22"/>
              </w:rPr>
            </w:pPr>
            <w:r w:rsidRPr="006D0762">
              <w:rPr>
                <w:sz w:val="22"/>
                <w:szCs w:val="22"/>
              </w:rPr>
              <w:t>die Vorschlagslisten,</w:t>
            </w:r>
          </w:p>
        </w:tc>
        <w:tc>
          <w:tcPr>
            <w:tcW w:w="567" w:type="dxa"/>
          </w:tcPr>
          <w:p w14:paraId="5A0184FB" w14:textId="77777777" w:rsidR="00E679FA" w:rsidRPr="006D0762" w:rsidRDefault="00E679FA" w:rsidP="00FD31BB">
            <w:pPr>
              <w:suppressAutoHyphens/>
              <w:jc w:val="both"/>
              <w:rPr>
                <w:sz w:val="22"/>
                <w:szCs w:val="22"/>
              </w:rPr>
            </w:pPr>
          </w:p>
        </w:tc>
        <w:tc>
          <w:tcPr>
            <w:tcW w:w="850" w:type="dxa"/>
          </w:tcPr>
          <w:p w14:paraId="07577152" w14:textId="77777777" w:rsidR="00E679FA" w:rsidRPr="006D0762" w:rsidRDefault="00E679FA" w:rsidP="00FD31BB">
            <w:pPr>
              <w:suppressAutoHyphens/>
              <w:jc w:val="both"/>
              <w:rPr>
                <w:sz w:val="22"/>
                <w:szCs w:val="22"/>
              </w:rPr>
            </w:pPr>
          </w:p>
        </w:tc>
      </w:tr>
      <w:tr w:rsidR="00E679FA" w:rsidRPr="0006229D" w14:paraId="618465B3" w14:textId="77777777" w:rsidTr="00FD31BB">
        <w:trPr>
          <w:trHeight w:val="223"/>
        </w:trPr>
        <w:tc>
          <w:tcPr>
            <w:tcW w:w="5637" w:type="dxa"/>
          </w:tcPr>
          <w:p w14:paraId="4A0FC166" w14:textId="77777777" w:rsidR="00E679FA" w:rsidRPr="006D0762" w:rsidRDefault="00E679FA" w:rsidP="00E679FA">
            <w:pPr>
              <w:pStyle w:val="Listenabsatz"/>
              <w:numPr>
                <w:ilvl w:val="0"/>
                <w:numId w:val="50"/>
              </w:numPr>
              <w:suppressAutoHyphens/>
              <w:contextualSpacing w:val="0"/>
              <w:jc w:val="both"/>
              <w:rPr>
                <w:sz w:val="22"/>
                <w:szCs w:val="22"/>
              </w:rPr>
            </w:pPr>
            <w:r w:rsidRPr="006D0762">
              <w:rPr>
                <w:sz w:val="22"/>
                <w:szCs w:val="22"/>
              </w:rPr>
              <w:t>die Erklärung, dass er seine Stimme persönlich abgegeben hat, und</w:t>
            </w:r>
          </w:p>
        </w:tc>
        <w:tc>
          <w:tcPr>
            <w:tcW w:w="567" w:type="dxa"/>
          </w:tcPr>
          <w:p w14:paraId="597B53C0" w14:textId="77777777" w:rsidR="00E679FA" w:rsidRPr="006D0762" w:rsidRDefault="00E679FA" w:rsidP="00FD31BB">
            <w:pPr>
              <w:suppressAutoHyphens/>
              <w:jc w:val="both"/>
              <w:rPr>
                <w:sz w:val="22"/>
                <w:szCs w:val="22"/>
              </w:rPr>
            </w:pPr>
          </w:p>
        </w:tc>
        <w:tc>
          <w:tcPr>
            <w:tcW w:w="850" w:type="dxa"/>
          </w:tcPr>
          <w:p w14:paraId="6B48C397" w14:textId="77777777" w:rsidR="00E679FA" w:rsidRPr="006D0762" w:rsidRDefault="00E679FA" w:rsidP="00FD31BB">
            <w:pPr>
              <w:suppressAutoHyphens/>
              <w:jc w:val="both"/>
              <w:rPr>
                <w:sz w:val="22"/>
                <w:szCs w:val="22"/>
              </w:rPr>
            </w:pPr>
          </w:p>
        </w:tc>
      </w:tr>
      <w:tr w:rsidR="00E679FA" w:rsidRPr="0006229D" w14:paraId="29D2DEF2" w14:textId="77777777" w:rsidTr="00FD31BB">
        <w:trPr>
          <w:trHeight w:val="223"/>
        </w:trPr>
        <w:tc>
          <w:tcPr>
            <w:tcW w:w="5637" w:type="dxa"/>
          </w:tcPr>
          <w:p w14:paraId="2F3E68F5" w14:textId="77777777" w:rsidR="00E679FA" w:rsidRPr="006D0762" w:rsidRDefault="00E679FA" w:rsidP="00E679FA">
            <w:pPr>
              <w:pStyle w:val="Listenabsatz"/>
              <w:numPr>
                <w:ilvl w:val="0"/>
                <w:numId w:val="50"/>
              </w:numPr>
              <w:suppressAutoHyphens/>
              <w:contextualSpacing w:val="0"/>
              <w:jc w:val="both"/>
              <w:rPr>
                <w:sz w:val="22"/>
                <w:szCs w:val="22"/>
              </w:rPr>
            </w:pPr>
            <w:r w:rsidRPr="006D0762">
              <w:rPr>
                <w:sz w:val="22"/>
                <w:szCs w:val="22"/>
              </w:rPr>
              <w:t>einen großen frankierten Umschlag für die Rücksendung der Briefwahlunterlagen.</w:t>
            </w:r>
          </w:p>
        </w:tc>
        <w:tc>
          <w:tcPr>
            <w:tcW w:w="567" w:type="dxa"/>
          </w:tcPr>
          <w:p w14:paraId="084D4C2F" w14:textId="77777777" w:rsidR="00E679FA" w:rsidRPr="006D0762" w:rsidRDefault="00E679FA" w:rsidP="00FD31BB">
            <w:pPr>
              <w:suppressAutoHyphens/>
              <w:jc w:val="both"/>
              <w:rPr>
                <w:sz w:val="22"/>
                <w:szCs w:val="22"/>
              </w:rPr>
            </w:pPr>
          </w:p>
        </w:tc>
        <w:tc>
          <w:tcPr>
            <w:tcW w:w="850" w:type="dxa"/>
          </w:tcPr>
          <w:p w14:paraId="18705E00" w14:textId="77777777" w:rsidR="00E679FA" w:rsidRPr="006D0762" w:rsidRDefault="00E679FA" w:rsidP="00FD31BB">
            <w:pPr>
              <w:suppressAutoHyphens/>
              <w:jc w:val="both"/>
              <w:rPr>
                <w:sz w:val="22"/>
                <w:szCs w:val="22"/>
              </w:rPr>
            </w:pPr>
          </w:p>
        </w:tc>
      </w:tr>
    </w:tbl>
    <w:p w14:paraId="19BFC58E" w14:textId="77777777" w:rsidR="00E679FA" w:rsidRPr="006D0762" w:rsidRDefault="00E679FA" w:rsidP="00E679FA">
      <w:pPr>
        <w:jc w:val="both"/>
        <w:rPr>
          <w:sz w:val="22"/>
          <w:szCs w:val="22"/>
          <w:highlight w:val="yellow"/>
        </w:rPr>
      </w:pPr>
    </w:p>
    <w:p w14:paraId="6D0A91AE" w14:textId="77777777" w:rsidR="00E679FA" w:rsidRPr="006D0762" w:rsidRDefault="00E679FA" w:rsidP="00E679FA">
      <w:pPr>
        <w:jc w:val="both"/>
        <w:rPr>
          <w:sz w:val="22"/>
          <w:szCs w:val="22"/>
        </w:rPr>
      </w:pPr>
      <w:r w:rsidRPr="006D0762">
        <w:rPr>
          <w:sz w:val="22"/>
          <w:szCs w:val="22"/>
        </w:rPr>
        <w:t xml:space="preserve">Haben Sie gerade </w:t>
      </w:r>
      <w:proofErr w:type="gramStart"/>
      <w:r w:rsidRPr="006D0762">
        <w:rPr>
          <w:sz w:val="22"/>
          <w:szCs w:val="22"/>
        </w:rPr>
        <w:t>5 Mal</w:t>
      </w:r>
      <w:proofErr w:type="gramEnd"/>
      <w:r w:rsidRPr="006D0762">
        <w:rPr>
          <w:sz w:val="22"/>
          <w:szCs w:val="22"/>
        </w:rPr>
        <w:t xml:space="preserve"> mit „Ja“ geantwortet, ist im Umschlag für die Briefwahl alles drin, was reingehört.</w:t>
      </w:r>
    </w:p>
    <w:p w14:paraId="4EFAB742" w14:textId="77777777" w:rsidR="003E403A" w:rsidRPr="00F94D23" w:rsidRDefault="003E403A" w:rsidP="003E403A">
      <w:pPr>
        <w:widowControl w:val="0"/>
        <w:autoSpaceDE w:val="0"/>
        <w:autoSpaceDN w:val="0"/>
        <w:adjustRightInd w:val="0"/>
        <w:jc w:val="both"/>
        <w:rPr>
          <w:bCs/>
          <w:spacing w:val="-6"/>
          <w:sz w:val="22"/>
          <w:szCs w:val="22"/>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DACD8C2"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E679FA">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80B1" w14:textId="77777777" w:rsidR="00D04D98" w:rsidRDefault="00D04D98" w:rsidP="00BF7674">
      <w:r>
        <w:separator/>
      </w:r>
    </w:p>
  </w:endnote>
  <w:endnote w:type="continuationSeparator" w:id="0">
    <w:p w14:paraId="0BF84B00" w14:textId="77777777" w:rsidR="00D04D98" w:rsidRDefault="00D04D9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82BC" w14:textId="77777777" w:rsidR="00D04D98" w:rsidRDefault="00D04D98" w:rsidP="00BF7674">
      <w:r>
        <w:separator/>
      </w:r>
    </w:p>
  </w:footnote>
  <w:footnote w:type="continuationSeparator" w:id="0">
    <w:p w14:paraId="79F9C451" w14:textId="77777777" w:rsidR="00D04D98" w:rsidRDefault="00D04D9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8A1"/>
    <w:multiLevelType w:val="multilevel"/>
    <w:tmpl w:val="06C4D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071A5"/>
    <w:multiLevelType w:val="hybridMultilevel"/>
    <w:tmpl w:val="358EE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6972E0"/>
    <w:multiLevelType w:val="hybridMultilevel"/>
    <w:tmpl w:val="7FDED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DB6BF6"/>
    <w:multiLevelType w:val="multilevel"/>
    <w:tmpl w:val="98823C74"/>
    <w:lvl w:ilvl="0">
      <w:start w:val="1"/>
      <w:numFmt w:val="decimal"/>
      <w:lvlText w:val="(%1)"/>
      <w:lvlJc w:val="left"/>
      <w:pPr>
        <w:tabs>
          <w:tab w:val="num" w:pos="720"/>
        </w:tabs>
        <w:ind w:left="720" w:hanging="720"/>
      </w:pPr>
      <w:rPr>
        <w:rFonts w:ascii="Times New Roman" w:eastAsia="Arial"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8"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9AF4B77"/>
    <w:multiLevelType w:val="hybridMultilevel"/>
    <w:tmpl w:val="A8703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A365DE"/>
    <w:multiLevelType w:val="hybridMultilevel"/>
    <w:tmpl w:val="9496C25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23"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192F12"/>
    <w:multiLevelType w:val="hybridMultilevel"/>
    <w:tmpl w:val="02664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7"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BE1D9B"/>
    <w:multiLevelType w:val="hybridMultilevel"/>
    <w:tmpl w:val="D0D2A2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53565A88"/>
    <w:multiLevelType w:val="hybridMultilevel"/>
    <w:tmpl w:val="DD0249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6" w15:restartNumberingAfterBreak="0">
    <w:nsid w:val="687D5B50"/>
    <w:multiLevelType w:val="hybridMultilevel"/>
    <w:tmpl w:val="9A287168"/>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7"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11832"/>
    <w:multiLevelType w:val="hybridMultilevel"/>
    <w:tmpl w:val="8B7EC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2"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B56F94"/>
    <w:multiLevelType w:val="hybridMultilevel"/>
    <w:tmpl w:val="B96A8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D090307"/>
    <w:multiLevelType w:val="multilevel"/>
    <w:tmpl w:val="B30AF40C"/>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5"/>
  </w:num>
  <w:num w:numId="3">
    <w:abstractNumId w:val="14"/>
  </w:num>
  <w:num w:numId="4">
    <w:abstractNumId w:val="40"/>
  </w:num>
  <w:num w:numId="5">
    <w:abstractNumId w:val="18"/>
  </w:num>
  <w:num w:numId="6">
    <w:abstractNumId w:val="16"/>
  </w:num>
  <w:num w:numId="7">
    <w:abstractNumId w:val="33"/>
  </w:num>
  <w:num w:numId="8">
    <w:abstractNumId w:val="23"/>
  </w:num>
  <w:num w:numId="9">
    <w:abstractNumId w:val="3"/>
  </w:num>
  <w:num w:numId="10">
    <w:abstractNumId w:val="45"/>
  </w:num>
  <w:num w:numId="11">
    <w:abstractNumId w:val="27"/>
  </w:num>
  <w:num w:numId="12">
    <w:abstractNumId w:val="4"/>
  </w:num>
  <w:num w:numId="13">
    <w:abstractNumId w:val="31"/>
  </w:num>
  <w:num w:numId="14">
    <w:abstractNumId w:val="42"/>
  </w:num>
  <w:num w:numId="15">
    <w:abstractNumId w:val="8"/>
  </w:num>
  <w:num w:numId="16">
    <w:abstractNumId w:val="47"/>
  </w:num>
  <w:num w:numId="17">
    <w:abstractNumId w:val="29"/>
  </w:num>
  <w:num w:numId="18">
    <w:abstractNumId w:val="26"/>
  </w:num>
  <w:num w:numId="19">
    <w:abstractNumId w:val="22"/>
  </w:num>
  <w:num w:numId="20">
    <w:abstractNumId w:val="17"/>
  </w:num>
  <w:num w:numId="21">
    <w:abstractNumId w:val="7"/>
  </w:num>
  <w:num w:numId="22">
    <w:abstractNumId w:val="11"/>
  </w:num>
  <w:num w:numId="23">
    <w:abstractNumId w:val="13"/>
  </w:num>
  <w:num w:numId="24">
    <w:abstractNumId w:val="1"/>
  </w:num>
  <w:num w:numId="25">
    <w:abstractNumId w:val="25"/>
  </w:num>
  <w:num w:numId="26">
    <w:abstractNumId w:val="32"/>
  </w:num>
  <w:num w:numId="27">
    <w:abstractNumId w:val="21"/>
  </w:num>
  <w:num w:numId="28">
    <w:abstractNumId w:val="9"/>
  </w:num>
  <w:num w:numId="29">
    <w:abstractNumId w:val="5"/>
  </w:num>
  <w:num w:numId="30">
    <w:abstractNumId w:val="30"/>
  </w:num>
  <w:num w:numId="31">
    <w:abstractNumId w:val="44"/>
  </w:num>
  <w:num w:numId="32">
    <w:abstractNumId w:val="10"/>
  </w:num>
  <w:num w:numId="33">
    <w:abstractNumId w:val="48"/>
  </w:num>
  <w:num w:numId="34">
    <w:abstractNumId w:val="38"/>
  </w:num>
  <w:num w:numId="35">
    <w:abstractNumId w:val="37"/>
  </w:num>
  <w:num w:numId="36">
    <w:abstractNumId w:val="15"/>
  </w:num>
  <w:num w:numId="37">
    <w:abstractNumId w:val="43"/>
  </w:num>
  <w:num w:numId="38">
    <w:abstractNumId w:val="12"/>
  </w:num>
  <w:num w:numId="39">
    <w:abstractNumId w:val="36"/>
  </w:num>
  <w:num w:numId="40">
    <w:abstractNumId w:val="24"/>
  </w:num>
  <w:num w:numId="41">
    <w:abstractNumId w:val="2"/>
  </w:num>
  <w:num w:numId="42">
    <w:abstractNumId w:val="46"/>
  </w:num>
  <w:num w:numId="43">
    <w:abstractNumId w:val="6"/>
  </w:num>
  <w:num w:numId="44">
    <w:abstractNumId w:val="39"/>
  </w:num>
  <w:num w:numId="45">
    <w:abstractNumId w:val="28"/>
  </w:num>
  <w:num w:numId="46">
    <w:abstractNumId w:val="34"/>
  </w:num>
  <w:num w:numId="47">
    <w:abstractNumId w:val="19"/>
  </w:num>
  <w:num w:numId="48">
    <w:abstractNumId w:val="49"/>
  </w:num>
  <w:num w:numId="49">
    <w:abstractNumId w:val="0"/>
  </w:num>
  <w:num w:numId="5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403A"/>
    <w:rsid w:val="003E5DF0"/>
    <w:rsid w:val="003E73F4"/>
    <w:rsid w:val="003F0057"/>
    <w:rsid w:val="00401E58"/>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2056E"/>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F6104"/>
    <w:rsid w:val="008000C5"/>
    <w:rsid w:val="0080333F"/>
    <w:rsid w:val="00814B42"/>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76B8"/>
    <w:rsid w:val="00CD1028"/>
    <w:rsid w:val="00CE48B7"/>
    <w:rsid w:val="00CE7087"/>
    <w:rsid w:val="00D04D98"/>
    <w:rsid w:val="00D24C4E"/>
    <w:rsid w:val="00D2599F"/>
    <w:rsid w:val="00D27234"/>
    <w:rsid w:val="00D33882"/>
    <w:rsid w:val="00D344BC"/>
    <w:rsid w:val="00D36A66"/>
    <w:rsid w:val="00D44D91"/>
    <w:rsid w:val="00D50DD7"/>
    <w:rsid w:val="00D56A16"/>
    <w:rsid w:val="00D70102"/>
    <w:rsid w:val="00D7088D"/>
    <w:rsid w:val="00D817A6"/>
    <w:rsid w:val="00D84F0D"/>
    <w:rsid w:val="00D93B97"/>
    <w:rsid w:val="00DB649D"/>
    <w:rsid w:val="00DC566A"/>
    <w:rsid w:val="00DE1B10"/>
    <w:rsid w:val="00DE449A"/>
    <w:rsid w:val="00DE4529"/>
    <w:rsid w:val="00E12D79"/>
    <w:rsid w:val="00E22B2F"/>
    <w:rsid w:val="00E30029"/>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2021-12-06T08:36:00Z</dcterms:created>
  <dcterms:modified xsi:type="dcterms:W3CDTF">2021-12-06T08:36:00Z</dcterms:modified>
</cp:coreProperties>
</file>