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900A7" w14:textId="77777777" w:rsidR="0008382F" w:rsidRPr="006D0762" w:rsidRDefault="0008382F" w:rsidP="0008382F">
      <w:pPr>
        <w:jc w:val="center"/>
        <w:rPr>
          <w:b/>
          <w:sz w:val="22"/>
          <w:szCs w:val="22"/>
        </w:rPr>
      </w:pPr>
      <w:r w:rsidRPr="006D0762">
        <w:rPr>
          <w:b/>
          <w:sz w:val="22"/>
          <w:szCs w:val="22"/>
        </w:rPr>
        <w:t>Betriebsvereinbarung</w:t>
      </w:r>
    </w:p>
    <w:p w14:paraId="2F8AEA19" w14:textId="77777777" w:rsidR="0008382F" w:rsidRPr="006D0762" w:rsidRDefault="0008382F" w:rsidP="0008382F">
      <w:pPr>
        <w:jc w:val="center"/>
        <w:rPr>
          <w:b/>
          <w:sz w:val="22"/>
          <w:szCs w:val="22"/>
        </w:rPr>
      </w:pPr>
      <w:r w:rsidRPr="006D0762">
        <w:rPr>
          <w:b/>
          <w:sz w:val="22"/>
          <w:szCs w:val="22"/>
        </w:rPr>
        <w:t>zwischen</w:t>
      </w:r>
    </w:p>
    <w:p w14:paraId="7F439C57" w14:textId="77777777" w:rsidR="0008382F" w:rsidRPr="006D0762" w:rsidRDefault="0008382F" w:rsidP="0008382F">
      <w:pPr>
        <w:jc w:val="center"/>
        <w:rPr>
          <w:b/>
          <w:sz w:val="22"/>
          <w:szCs w:val="22"/>
        </w:rPr>
      </w:pPr>
      <w:r w:rsidRPr="006D0762">
        <w:rPr>
          <w:b/>
          <w:sz w:val="22"/>
          <w:szCs w:val="22"/>
        </w:rPr>
        <w:t>der Firma .....................</w:t>
      </w:r>
    </w:p>
    <w:p w14:paraId="5FD1BEF3" w14:textId="77777777" w:rsidR="0008382F" w:rsidRPr="006D0762" w:rsidRDefault="0008382F" w:rsidP="0008382F">
      <w:pPr>
        <w:jc w:val="center"/>
        <w:rPr>
          <w:b/>
          <w:sz w:val="22"/>
          <w:szCs w:val="22"/>
        </w:rPr>
      </w:pPr>
      <w:r w:rsidRPr="006D0762">
        <w:rPr>
          <w:b/>
          <w:sz w:val="22"/>
          <w:szCs w:val="22"/>
        </w:rPr>
        <w:t>vertreten durch den Vorsitzenden der Geschäftsleitung</w:t>
      </w:r>
    </w:p>
    <w:p w14:paraId="0C97482C" w14:textId="77777777" w:rsidR="0008382F" w:rsidRPr="006D0762" w:rsidRDefault="0008382F" w:rsidP="0008382F">
      <w:pPr>
        <w:jc w:val="center"/>
        <w:rPr>
          <w:b/>
          <w:sz w:val="22"/>
          <w:szCs w:val="22"/>
        </w:rPr>
      </w:pPr>
    </w:p>
    <w:p w14:paraId="22B875EF" w14:textId="77777777" w:rsidR="0008382F" w:rsidRPr="006D0762" w:rsidRDefault="0008382F" w:rsidP="0008382F">
      <w:pPr>
        <w:jc w:val="center"/>
        <w:rPr>
          <w:b/>
          <w:sz w:val="22"/>
          <w:szCs w:val="22"/>
        </w:rPr>
      </w:pPr>
      <w:r w:rsidRPr="006D0762">
        <w:rPr>
          <w:b/>
          <w:sz w:val="22"/>
          <w:szCs w:val="22"/>
        </w:rPr>
        <w:t>und</w:t>
      </w:r>
    </w:p>
    <w:p w14:paraId="19912346" w14:textId="77777777" w:rsidR="0008382F" w:rsidRPr="006D0762" w:rsidRDefault="0008382F" w:rsidP="0008382F">
      <w:pPr>
        <w:jc w:val="center"/>
        <w:rPr>
          <w:b/>
          <w:sz w:val="22"/>
          <w:szCs w:val="22"/>
        </w:rPr>
      </w:pPr>
      <w:r w:rsidRPr="006D0762">
        <w:rPr>
          <w:b/>
          <w:sz w:val="22"/>
          <w:szCs w:val="22"/>
        </w:rPr>
        <w:t>dem Betriebsrat ...................</w:t>
      </w:r>
    </w:p>
    <w:p w14:paraId="7002F8E9" w14:textId="77777777" w:rsidR="0008382F" w:rsidRPr="006D0762" w:rsidRDefault="0008382F" w:rsidP="0008382F">
      <w:pPr>
        <w:jc w:val="center"/>
        <w:rPr>
          <w:b/>
          <w:sz w:val="22"/>
          <w:szCs w:val="22"/>
        </w:rPr>
      </w:pPr>
      <w:r w:rsidRPr="006D0762">
        <w:rPr>
          <w:b/>
          <w:sz w:val="22"/>
          <w:szCs w:val="22"/>
        </w:rPr>
        <w:t>vertreten durch den/die Vorsitzende/n</w:t>
      </w:r>
    </w:p>
    <w:p w14:paraId="3D140399" w14:textId="77777777" w:rsidR="0008382F" w:rsidRPr="006D0762" w:rsidRDefault="0008382F" w:rsidP="0008382F">
      <w:pPr>
        <w:jc w:val="both"/>
        <w:rPr>
          <w:b/>
          <w:sz w:val="22"/>
          <w:szCs w:val="22"/>
        </w:rPr>
      </w:pPr>
    </w:p>
    <w:p w14:paraId="43DACF49" w14:textId="77777777" w:rsidR="0008382F" w:rsidRPr="006D0762" w:rsidRDefault="0008382F" w:rsidP="0008382F">
      <w:pPr>
        <w:jc w:val="both"/>
        <w:rPr>
          <w:sz w:val="22"/>
          <w:szCs w:val="22"/>
        </w:rPr>
      </w:pPr>
    </w:p>
    <w:p w14:paraId="3C4F0108" w14:textId="77777777" w:rsidR="0008382F" w:rsidRPr="006D0762" w:rsidRDefault="0008382F" w:rsidP="0008382F">
      <w:pPr>
        <w:pStyle w:val="berschrift3"/>
        <w:rPr>
          <w:b/>
          <w:bCs/>
        </w:rPr>
      </w:pPr>
      <w:r w:rsidRPr="006D0762">
        <w:t xml:space="preserve">zur </w:t>
      </w:r>
      <w:r>
        <w:t>sicheren</w:t>
      </w:r>
      <w:r w:rsidRPr="006D0762">
        <w:t xml:space="preserve"> Nutzung von Arbeitsmitteln</w:t>
      </w:r>
    </w:p>
    <w:p w14:paraId="3DE75DC2" w14:textId="77777777" w:rsidR="0008382F" w:rsidRPr="006D0762" w:rsidRDefault="0008382F" w:rsidP="0008382F">
      <w:pPr>
        <w:pStyle w:val="jm1a"/>
        <w:widowControl w:val="0"/>
        <w:rPr>
          <w:rFonts w:ascii="Times New Roman" w:hAnsi="Times New Roman"/>
          <w:sz w:val="22"/>
          <w:szCs w:val="22"/>
        </w:rPr>
      </w:pPr>
      <w:r w:rsidRPr="006D0762">
        <w:rPr>
          <w:rStyle w:val="jm40"/>
          <w:rFonts w:ascii="Times New Roman" w:hAnsi="Times New Roman"/>
          <w:sz w:val="22"/>
          <w:szCs w:val="22"/>
        </w:rPr>
        <w:t>Vorbemerkung</w:t>
      </w:r>
      <w:r w:rsidRPr="006D0762">
        <w:rPr>
          <w:rFonts w:ascii="Times New Roman" w:hAnsi="Times New Roman"/>
          <w:sz w:val="22"/>
          <w:szCs w:val="22"/>
        </w:rPr>
        <w:t>: Aus Gründen der besseren Lesbarkeit wurde die männliche Sprachform bei der Formulierung dieser Betriebsvereinbarung gewählt. Betriebsrat und Firma versichern, dass sie alle Arbeitnehmerinnen und Arbeitnehmer und andere Personen diskriminierungsfrei und gleichberechtigt behandeln werden.</w:t>
      </w:r>
    </w:p>
    <w:p w14:paraId="7004AAC0" w14:textId="77777777" w:rsidR="0008382F" w:rsidRPr="006D0762" w:rsidRDefault="0008382F" w:rsidP="0008382F">
      <w:pPr>
        <w:pStyle w:val="StandardWeb"/>
        <w:spacing w:before="0" w:beforeAutospacing="0" w:after="0" w:afterAutospacing="0"/>
        <w:jc w:val="both"/>
        <w:rPr>
          <w:sz w:val="22"/>
          <w:szCs w:val="22"/>
        </w:rPr>
      </w:pPr>
      <w:r w:rsidRPr="006D0762">
        <w:rPr>
          <w:sz w:val="22"/>
          <w:szCs w:val="22"/>
        </w:rPr>
        <w:t> </w:t>
      </w:r>
    </w:p>
    <w:p w14:paraId="7E176854" w14:textId="77777777" w:rsidR="0008382F" w:rsidRPr="006D0762" w:rsidRDefault="0008382F" w:rsidP="0008382F">
      <w:pPr>
        <w:pStyle w:val="StandardWeb"/>
        <w:spacing w:before="0" w:beforeAutospacing="0" w:after="0" w:afterAutospacing="0"/>
        <w:jc w:val="both"/>
        <w:rPr>
          <w:sz w:val="22"/>
          <w:szCs w:val="22"/>
        </w:rPr>
      </w:pPr>
      <w:r w:rsidRPr="006D0762">
        <w:rPr>
          <w:sz w:val="22"/>
          <w:szCs w:val="22"/>
        </w:rPr>
        <w:t>§ 1 Geltungsbereich</w:t>
      </w:r>
    </w:p>
    <w:p w14:paraId="630A63F6" w14:textId="77777777" w:rsidR="0008382F" w:rsidRPr="006D0762" w:rsidRDefault="0008382F" w:rsidP="0008382F">
      <w:pPr>
        <w:pStyle w:val="StandardWeb"/>
        <w:spacing w:before="0" w:beforeAutospacing="0" w:after="0" w:afterAutospacing="0"/>
        <w:jc w:val="both"/>
        <w:rPr>
          <w:sz w:val="22"/>
          <w:szCs w:val="22"/>
        </w:rPr>
      </w:pPr>
      <w:r w:rsidRPr="006D0762">
        <w:rPr>
          <w:sz w:val="22"/>
          <w:szCs w:val="22"/>
        </w:rPr>
        <w:t xml:space="preserve">1. Die Betriebsvereinbarung gilt für alle Arbeitnehmer. Sie findet aber keine Anwendung </w:t>
      </w:r>
      <w:proofErr w:type="gramStart"/>
      <w:r w:rsidRPr="006D0762">
        <w:rPr>
          <w:sz w:val="22"/>
          <w:szCs w:val="22"/>
        </w:rPr>
        <w:t>auf leitende</w:t>
      </w:r>
      <w:proofErr w:type="gramEnd"/>
      <w:r w:rsidRPr="006D0762">
        <w:rPr>
          <w:sz w:val="22"/>
          <w:szCs w:val="22"/>
        </w:rPr>
        <w:t xml:space="preserve"> Angestellte im Sinne des § 5 Abs. 3 BetrVG.</w:t>
      </w:r>
    </w:p>
    <w:p w14:paraId="20A9C18A" w14:textId="77777777" w:rsidR="0008382F" w:rsidRPr="006D0762" w:rsidRDefault="0008382F" w:rsidP="0008382F">
      <w:pPr>
        <w:pStyle w:val="StandardWeb"/>
        <w:spacing w:before="0" w:beforeAutospacing="0" w:after="0" w:afterAutospacing="0"/>
        <w:jc w:val="both"/>
        <w:rPr>
          <w:sz w:val="22"/>
          <w:szCs w:val="22"/>
        </w:rPr>
      </w:pPr>
    </w:p>
    <w:p w14:paraId="2B729790" w14:textId="77777777" w:rsidR="0008382F" w:rsidRPr="006D0762" w:rsidRDefault="0008382F" w:rsidP="0008382F">
      <w:pPr>
        <w:pStyle w:val="StandardWeb"/>
        <w:spacing w:before="0" w:beforeAutospacing="0" w:after="0" w:afterAutospacing="0"/>
        <w:jc w:val="both"/>
        <w:rPr>
          <w:sz w:val="22"/>
          <w:szCs w:val="22"/>
        </w:rPr>
      </w:pPr>
      <w:r w:rsidRPr="006D0762">
        <w:rPr>
          <w:sz w:val="22"/>
          <w:szCs w:val="22"/>
        </w:rPr>
        <w:t xml:space="preserve">§ 2 Regelungsbereich </w:t>
      </w:r>
    </w:p>
    <w:p w14:paraId="662D2D47" w14:textId="77777777" w:rsidR="0008382F" w:rsidRPr="006D0762" w:rsidRDefault="0008382F" w:rsidP="0008382F">
      <w:pPr>
        <w:pStyle w:val="StandardWeb"/>
        <w:spacing w:before="0" w:beforeAutospacing="0" w:after="0" w:afterAutospacing="0"/>
        <w:jc w:val="both"/>
        <w:rPr>
          <w:sz w:val="22"/>
          <w:szCs w:val="22"/>
        </w:rPr>
      </w:pPr>
      <w:r w:rsidRPr="006D0762">
        <w:rPr>
          <w:sz w:val="22"/>
          <w:szCs w:val="22"/>
        </w:rPr>
        <w:t>Diese Betriebsvereinbarung regelt die Nutzung der Arbeitsmittel und Medien zu dienstlichen Zwecken und deren Überprüfung im Einzelfall bei einem hinreichend begründeten Verdacht des Missbrauchs.</w:t>
      </w:r>
    </w:p>
    <w:p w14:paraId="6E2EDEF2" w14:textId="77777777" w:rsidR="0008382F" w:rsidRPr="006D0762" w:rsidRDefault="0008382F" w:rsidP="0008382F">
      <w:pPr>
        <w:pStyle w:val="StandardWeb"/>
        <w:spacing w:before="0" w:beforeAutospacing="0" w:after="0" w:afterAutospacing="0"/>
        <w:jc w:val="both"/>
        <w:rPr>
          <w:sz w:val="22"/>
          <w:szCs w:val="22"/>
        </w:rPr>
      </w:pPr>
    </w:p>
    <w:p w14:paraId="172BE82C" w14:textId="77777777" w:rsidR="0008382F" w:rsidRPr="006D0762" w:rsidRDefault="0008382F" w:rsidP="0008382F">
      <w:pPr>
        <w:pStyle w:val="StandardWeb"/>
        <w:spacing w:before="0" w:beforeAutospacing="0" w:after="0" w:afterAutospacing="0"/>
        <w:jc w:val="both"/>
        <w:rPr>
          <w:sz w:val="22"/>
          <w:szCs w:val="22"/>
        </w:rPr>
      </w:pPr>
      <w:r w:rsidRPr="006D0762">
        <w:rPr>
          <w:sz w:val="22"/>
          <w:szCs w:val="22"/>
        </w:rPr>
        <w:t xml:space="preserve">§ 3 Zielsetzung </w:t>
      </w:r>
    </w:p>
    <w:p w14:paraId="0A769603" w14:textId="77777777" w:rsidR="0008382F" w:rsidRPr="006D0762" w:rsidRDefault="0008382F" w:rsidP="0008382F">
      <w:pPr>
        <w:pStyle w:val="StandardWeb"/>
        <w:spacing w:before="0" w:beforeAutospacing="0" w:after="0" w:afterAutospacing="0"/>
        <w:jc w:val="both"/>
        <w:rPr>
          <w:sz w:val="22"/>
          <w:szCs w:val="22"/>
        </w:rPr>
      </w:pPr>
      <w:r w:rsidRPr="006D0762">
        <w:rPr>
          <w:sz w:val="22"/>
          <w:szCs w:val="22"/>
        </w:rPr>
        <w:t xml:space="preserve">Mit dieser Vereinbarung wird </w:t>
      </w:r>
      <w:r>
        <w:rPr>
          <w:sz w:val="22"/>
          <w:szCs w:val="22"/>
        </w:rPr>
        <w:t xml:space="preserve">festgehalten, in welchen Fällen und wie </w:t>
      </w:r>
      <w:r w:rsidRPr="006D0762">
        <w:rPr>
          <w:sz w:val="22"/>
          <w:szCs w:val="22"/>
        </w:rPr>
        <w:t>die Firma auf versendete oder abgefragte Informationen einzelner Mitarbeiter zugreifen kann. Außerdem soll sichergestellt sein, dass Protokolldaten über die Arbeitsmittel- und Mediennutzung erhoben bzw. ausgewertet werden können, soweit ein begründeter Verdacht auf Missbrauch der Arbeitsmittel und Medien vorliegt.</w:t>
      </w:r>
    </w:p>
    <w:p w14:paraId="0265A325" w14:textId="77777777" w:rsidR="0008382F" w:rsidRPr="006D0762" w:rsidRDefault="0008382F" w:rsidP="0008382F">
      <w:pPr>
        <w:pStyle w:val="StandardWeb"/>
        <w:spacing w:before="0" w:beforeAutospacing="0" w:after="0" w:afterAutospacing="0"/>
        <w:jc w:val="both"/>
        <w:rPr>
          <w:sz w:val="22"/>
          <w:szCs w:val="22"/>
        </w:rPr>
      </w:pPr>
    </w:p>
    <w:p w14:paraId="103082CF" w14:textId="77777777" w:rsidR="0008382F" w:rsidRPr="006D0762" w:rsidRDefault="0008382F" w:rsidP="0008382F">
      <w:pPr>
        <w:pStyle w:val="StandardWeb"/>
        <w:spacing w:before="0" w:beforeAutospacing="0" w:after="0" w:afterAutospacing="0"/>
        <w:jc w:val="both"/>
        <w:rPr>
          <w:sz w:val="22"/>
          <w:szCs w:val="22"/>
        </w:rPr>
      </w:pPr>
      <w:r w:rsidRPr="006D0762">
        <w:rPr>
          <w:sz w:val="22"/>
          <w:szCs w:val="22"/>
        </w:rPr>
        <w:t xml:space="preserve">§ 4 Missbrauch von Arbeitsmitteln und Medien </w:t>
      </w:r>
    </w:p>
    <w:p w14:paraId="3016F3CD" w14:textId="77777777" w:rsidR="0008382F" w:rsidRPr="006D0762" w:rsidRDefault="0008382F" w:rsidP="0008382F">
      <w:pPr>
        <w:pStyle w:val="StandardWeb"/>
        <w:spacing w:before="0" w:beforeAutospacing="0" w:after="0" w:afterAutospacing="0"/>
        <w:jc w:val="both"/>
        <w:rPr>
          <w:sz w:val="22"/>
          <w:szCs w:val="22"/>
        </w:rPr>
      </w:pPr>
      <w:r w:rsidRPr="006D0762">
        <w:rPr>
          <w:sz w:val="22"/>
          <w:szCs w:val="22"/>
        </w:rPr>
        <w:t>Eine missbräuchliche Nutzung der Arbeitsmittel und Medien liegt insbesondere vor, wenn der Arbeitnehmer</w:t>
      </w:r>
    </w:p>
    <w:p w14:paraId="7B93DD94" w14:textId="77777777" w:rsidR="0008382F" w:rsidRPr="006D0762" w:rsidRDefault="0008382F" w:rsidP="0008382F">
      <w:pPr>
        <w:pStyle w:val="firstitem"/>
        <w:spacing w:before="0" w:beforeAutospacing="0" w:after="0" w:afterAutospacing="0" w:line="300" w:lineRule="atLeast"/>
        <w:jc w:val="both"/>
        <w:rPr>
          <w:sz w:val="22"/>
          <w:szCs w:val="22"/>
          <w:lang w:val="de-DE"/>
        </w:rPr>
      </w:pPr>
      <w:r w:rsidRPr="006D0762">
        <w:rPr>
          <w:sz w:val="22"/>
          <w:szCs w:val="22"/>
          <w:bdr w:val="none" w:sz="0" w:space="0" w:color="auto" w:frame="1"/>
          <w:lang w:val="de-DE"/>
        </w:rPr>
        <w:t>1. den IT-Betrieb vorsätzlich oder fahrlässig beeinträchtigt. Bei privater Nutzung der Arbeitsmittel und Medien ist eine fahrlässige Beeinträchtigung ausreichend,</w:t>
      </w:r>
    </w:p>
    <w:p w14:paraId="72A87C5C" w14:textId="77777777" w:rsidR="0008382F" w:rsidRPr="006D0762" w:rsidRDefault="0008382F" w:rsidP="0008382F">
      <w:pPr>
        <w:spacing w:line="300" w:lineRule="atLeast"/>
        <w:jc w:val="both"/>
        <w:rPr>
          <w:sz w:val="22"/>
          <w:szCs w:val="22"/>
        </w:rPr>
      </w:pPr>
      <w:r w:rsidRPr="006D0762">
        <w:rPr>
          <w:sz w:val="22"/>
          <w:szCs w:val="22"/>
          <w:bdr w:val="none" w:sz="0" w:space="0" w:color="auto" w:frame="1"/>
        </w:rPr>
        <w:t>2. Geschäfts- oder Betriebsgeheimnisse unbefugt an Dritte oder aus Eigennutz weiterleitet,</w:t>
      </w:r>
    </w:p>
    <w:p w14:paraId="44B7D087" w14:textId="77777777" w:rsidR="0008382F" w:rsidRPr="006D0762" w:rsidRDefault="0008382F" w:rsidP="0008382F">
      <w:pPr>
        <w:spacing w:line="300" w:lineRule="atLeast"/>
        <w:jc w:val="both"/>
        <w:rPr>
          <w:sz w:val="22"/>
          <w:szCs w:val="22"/>
        </w:rPr>
      </w:pPr>
      <w:r w:rsidRPr="006D0762">
        <w:rPr>
          <w:sz w:val="22"/>
          <w:szCs w:val="22"/>
          <w:bdr w:val="none" w:sz="0" w:space="0" w:color="auto" w:frame="1"/>
        </w:rPr>
        <w:t>3. rassistische, gewaltverherrlichende, sittenwidrige oder gegen die Firma gerichtete Aktivitäten mit dienstlich zur Verfügung gestellten Arbeitsmitteln und Medien durchführt. Dies umfasst unter anderem die Nutzung des Internet-Zugangs für Besuche auf Homepages mit pornographischen Inhalten oder Inhalten diskriminierender Art bezüglich Rassen, Geschlecht, Religionen, sexistischer oder gesellschaftlicher Orientierung sowie sonstigen rechtswidrigen Inhalten. Mit umfasst von dieser Aufzählung sind Homepages, deren Inhalte als rechtlich unzulässige politische Aktivitäten beurteilt werden. Mitarbeiter sind infolgedessen nicht berechtigt, Material mit oben aufgeführten Inhalten über E-Mail zu versenden,</w:t>
      </w:r>
    </w:p>
    <w:p w14:paraId="5AC7B5AA" w14:textId="77777777" w:rsidR="0008382F" w:rsidRPr="006D0762" w:rsidRDefault="0008382F" w:rsidP="0008382F">
      <w:pPr>
        <w:spacing w:line="300" w:lineRule="atLeast"/>
        <w:jc w:val="both"/>
        <w:rPr>
          <w:sz w:val="22"/>
          <w:szCs w:val="22"/>
        </w:rPr>
      </w:pPr>
      <w:r w:rsidRPr="006D0762">
        <w:rPr>
          <w:sz w:val="22"/>
          <w:szCs w:val="22"/>
          <w:bdr w:val="none" w:sz="0" w:space="0" w:color="auto" w:frame="1"/>
        </w:rPr>
        <w:t>4. dienstliche Ressourcen zu privaten Zwecken in Anspruch nimmt und dabei einen erheblichen finanziellen direkten oder indirekten Schaden und / oder eine Arbeitsbehinderung der anderen Mitarbeiter verschuldet und / oder dies zu einer Beeinträchtigung der eigenen arbeitsvertraglichen Pflichten führt,</w:t>
      </w:r>
    </w:p>
    <w:p w14:paraId="3A9126CE" w14:textId="77777777" w:rsidR="0008382F" w:rsidRPr="006D0762" w:rsidRDefault="0008382F" w:rsidP="0008382F">
      <w:pPr>
        <w:spacing w:line="300" w:lineRule="atLeast"/>
        <w:jc w:val="both"/>
        <w:rPr>
          <w:sz w:val="22"/>
          <w:szCs w:val="22"/>
          <w:bdr w:val="none" w:sz="0" w:space="0" w:color="auto" w:frame="1"/>
        </w:rPr>
      </w:pPr>
      <w:r w:rsidRPr="006D0762">
        <w:rPr>
          <w:sz w:val="22"/>
          <w:szCs w:val="22"/>
          <w:bdr w:val="none" w:sz="0" w:space="0" w:color="auto" w:frame="1"/>
        </w:rPr>
        <w:t>5. eine Rufschädigung des Unternehmens herbeiführt,</w:t>
      </w:r>
    </w:p>
    <w:p w14:paraId="6D8A83D3" w14:textId="77777777" w:rsidR="0008382F" w:rsidRPr="006D0762" w:rsidRDefault="0008382F" w:rsidP="0008382F">
      <w:pPr>
        <w:spacing w:line="300" w:lineRule="atLeast"/>
        <w:jc w:val="both"/>
        <w:rPr>
          <w:sz w:val="22"/>
          <w:szCs w:val="22"/>
          <w:bdr w:val="none" w:sz="0" w:space="0" w:color="auto" w:frame="1"/>
        </w:rPr>
      </w:pPr>
      <w:r w:rsidRPr="006D0762">
        <w:rPr>
          <w:sz w:val="22"/>
          <w:szCs w:val="22"/>
          <w:bdr w:val="none" w:sz="0" w:space="0" w:color="auto" w:frame="1"/>
        </w:rPr>
        <w:t xml:space="preserve">6. an externen Diskussionsforen wie etwa in Chatrooms oder ähnlichem, die nicht betrieblichen Zwecken dienen, teilnimmt, </w:t>
      </w:r>
    </w:p>
    <w:p w14:paraId="75F0316E" w14:textId="77777777" w:rsidR="0008382F" w:rsidRPr="006D0762" w:rsidRDefault="0008382F" w:rsidP="0008382F">
      <w:pPr>
        <w:spacing w:line="300" w:lineRule="atLeast"/>
        <w:jc w:val="both"/>
        <w:rPr>
          <w:sz w:val="22"/>
          <w:szCs w:val="22"/>
          <w:bdr w:val="none" w:sz="0" w:space="0" w:color="auto" w:frame="1"/>
        </w:rPr>
      </w:pPr>
      <w:r w:rsidRPr="006D0762">
        <w:rPr>
          <w:sz w:val="22"/>
          <w:szCs w:val="22"/>
          <w:bdr w:val="none" w:sz="0" w:space="0" w:color="auto" w:frame="1"/>
        </w:rPr>
        <w:lastRenderedPageBreak/>
        <w:t xml:space="preserve">7. Bilder, Musik oder Videofilme oder sonstige Dateien / Programme aus dem Internet herunterlädt und / oder speichert, solange es nicht betrieblichen Zwecken dient. </w:t>
      </w:r>
    </w:p>
    <w:p w14:paraId="1AA54BDD" w14:textId="77777777" w:rsidR="0008382F" w:rsidRDefault="0008382F" w:rsidP="0008382F">
      <w:pPr>
        <w:spacing w:line="300" w:lineRule="atLeast"/>
        <w:jc w:val="both"/>
        <w:rPr>
          <w:sz w:val="22"/>
          <w:szCs w:val="22"/>
          <w:bdr w:val="none" w:sz="0" w:space="0" w:color="auto" w:frame="1"/>
        </w:rPr>
      </w:pPr>
      <w:r w:rsidRPr="006D0762">
        <w:rPr>
          <w:sz w:val="22"/>
          <w:szCs w:val="22"/>
          <w:bdr w:val="none" w:sz="0" w:space="0" w:color="auto" w:frame="1"/>
        </w:rPr>
        <w:t>8. die genannten Arbeitsmittel und Medien für Zwecke nutzt, die im Widerspruch zu geltendem Recht stehen.</w:t>
      </w:r>
    </w:p>
    <w:p w14:paraId="525C1D59" w14:textId="77777777" w:rsidR="0008382F" w:rsidRPr="00E118F4" w:rsidRDefault="0008382F" w:rsidP="0008382F">
      <w:pPr>
        <w:spacing w:line="300" w:lineRule="atLeast"/>
        <w:jc w:val="both"/>
        <w:rPr>
          <w:sz w:val="22"/>
          <w:szCs w:val="22"/>
          <w:bdr w:val="none" w:sz="0" w:space="0" w:color="auto" w:frame="1"/>
        </w:rPr>
      </w:pPr>
    </w:p>
    <w:p w14:paraId="32DEC4C9" w14:textId="77777777" w:rsidR="0008382F" w:rsidRPr="006D0762" w:rsidRDefault="0008382F" w:rsidP="0008382F">
      <w:pPr>
        <w:pStyle w:val="StandardWeb"/>
        <w:spacing w:before="0" w:beforeAutospacing="0" w:after="0" w:afterAutospacing="0"/>
        <w:jc w:val="both"/>
        <w:rPr>
          <w:sz w:val="22"/>
          <w:szCs w:val="22"/>
        </w:rPr>
      </w:pPr>
      <w:r w:rsidRPr="006D0762">
        <w:rPr>
          <w:sz w:val="22"/>
          <w:szCs w:val="22"/>
        </w:rPr>
        <w:t>§ 5 Kontrolle</w:t>
      </w:r>
    </w:p>
    <w:p w14:paraId="27302A9D" w14:textId="77777777" w:rsidR="0008382F" w:rsidRPr="006D0762" w:rsidRDefault="0008382F" w:rsidP="0008382F">
      <w:pPr>
        <w:pStyle w:val="firstitem"/>
        <w:spacing w:before="0" w:beforeAutospacing="0" w:after="0" w:afterAutospacing="0" w:line="300" w:lineRule="atLeast"/>
        <w:jc w:val="both"/>
        <w:rPr>
          <w:sz w:val="22"/>
          <w:szCs w:val="22"/>
          <w:lang w:val="de-DE"/>
        </w:rPr>
      </w:pPr>
      <w:r w:rsidRPr="006D0762">
        <w:rPr>
          <w:sz w:val="22"/>
          <w:szCs w:val="22"/>
          <w:bdr w:val="none" w:sz="0" w:space="0" w:color="auto" w:frame="1"/>
          <w:lang w:val="de-DE"/>
        </w:rPr>
        <w:t>1. Jedwede Nutzung von dienstlich zur Verfügung gestellten Arbeitsmittel und Medien erfolgt aufgrund dienstlicher Veranlassung zu Zwecken der arbeitsvertraglich vereinbarten Aufgabenerfüllung. Insoweit besteht grundsätzlich ein privates Nutzungsverbot.</w:t>
      </w:r>
    </w:p>
    <w:p w14:paraId="7DDF8978" w14:textId="77777777" w:rsidR="0008382F" w:rsidRPr="006D0762" w:rsidRDefault="0008382F" w:rsidP="0008382F">
      <w:pPr>
        <w:spacing w:line="300" w:lineRule="atLeast"/>
        <w:jc w:val="both"/>
        <w:rPr>
          <w:sz w:val="22"/>
          <w:szCs w:val="22"/>
        </w:rPr>
      </w:pPr>
      <w:r w:rsidRPr="006D0762">
        <w:rPr>
          <w:sz w:val="22"/>
          <w:szCs w:val="22"/>
          <w:bdr w:val="none" w:sz="0" w:space="0" w:color="auto" w:frame="1"/>
        </w:rPr>
        <w:t>2. Zum Nachweis und zur Ermittlung im Verdachtsfall werden maschinelle Protokolle erstellt, aus denen hervorgeht, welcher Mitarbeiter welches Medium in welchem Umfang genutzt hat (siehe § 6).</w:t>
      </w:r>
    </w:p>
    <w:p w14:paraId="03A9C8E4" w14:textId="77777777" w:rsidR="0008382F" w:rsidRPr="006D0762" w:rsidRDefault="0008382F" w:rsidP="0008382F">
      <w:pPr>
        <w:spacing w:line="300" w:lineRule="atLeast"/>
        <w:jc w:val="both"/>
        <w:rPr>
          <w:sz w:val="22"/>
          <w:szCs w:val="22"/>
        </w:rPr>
      </w:pPr>
      <w:r w:rsidRPr="006D0762">
        <w:rPr>
          <w:sz w:val="22"/>
          <w:szCs w:val="22"/>
          <w:bdr w:val="none" w:sz="0" w:space="0" w:color="auto" w:frame="1"/>
        </w:rPr>
        <w:t xml:space="preserve">3. Bei dienstlichen Telefonanschlüssen, wie Festnetz, Fax, oder </w:t>
      </w:r>
      <w:proofErr w:type="gramStart"/>
      <w:r w:rsidRPr="006D0762">
        <w:rPr>
          <w:sz w:val="22"/>
          <w:szCs w:val="22"/>
          <w:bdr w:val="none" w:sz="0" w:space="0" w:color="auto" w:frame="1"/>
        </w:rPr>
        <w:t>Mobil</w:t>
      </w:r>
      <w:proofErr w:type="gramEnd"/>
      <w:r w:rsidRPr="006D0762">
        <w:rPr>
          <w:sz w:val="22"/>
          <w:szCs w:val="22"/>
          <w:bdr w:val="none" w:sz="0" w:space="0" w:color="auto" w:frame="1"/>
        </w:rPr>
        <w:t>, werden Nutzungsdaten protokolliert, so dass im Einzelfall Auswertungen erstellt werden können, die inhaltlich einem Einzelgesprächsnachweis entsprechen.</w:t>
      </w:r>
    </w:p>
    <w:p w14:paraId="238C95E4" w14:textId="77777777" w:rsidR="0008382F" w:rsidRPr="006D0762" w:rsidRDefault="0008382F" w:rsidP="0008382F">
      <w:pPr>
        <w:spacing w:line="300" w:lineRule="atLeast"/>
        <w:jc w:val="both"/>
        <w:rPr>
          <w:sz w:val="22"/>
          <w:szCs w:val="22"/>
        </w:rPr>
      </w:pPr>
      <w:r w:rsidRPr="006D0762">
        <w:rPr>
          <w:sz w:val="22"/>
          <w:szCs w:val="22"/>
          <w:bdr w:val="none" w:sz="0" w:space="0" w:color="auto" w:frame="1"/>
        </w:rPr>
        <w:t>4. Inhalte von Telefongesprächen werden nicht protokolliert oder aufgezeichnet.</w:t>
      </w:r>
    </w:p>
    <w:p w14:paraId="635F151B" w14:textId="77777777" w:rsidR="0008382F" w:rsidRPr="006D0762" w:rsidRDefault="0008382F" w:rsidP="0008382F">
      <w:pPr>
        <w:spacing w:line="300" w:lineRule="atLeast"/>
        <w:jc w:val="both"/>
        <w:rPr>
          <w:sz w:val="22"/>
          <w:szCs w:val="22"/>
        </w:rPr>
      </w:pPr>
      <w:r w:rsidRPr="006D0762">
        <w:rPr>
          <w:sz w:val="22"/>
          <w:szCs w:val="22"/>
          <w:bdr w:val="none" w:sz="0" w:space="0" w:color="auto" w:frame="1"/>
        </w:rPr>
        <w:t>5. Alle Mitarbeiter werden darauf hingewiesen, dass insbesondere auch bei privater Nutzung der Arbeitsmittel und Medien eine Protokollierung erfolgt.</w:t>
      </w:r>
    </w:p>
    <w:p w14:paraId="51B99F60" w14:textId="77777777" w:rsidR="0008382F" w:rsidRPr="006D0762" w:rsidRDefault="0008382F" w:rsidP="0008382F">
      <w:pPr>
        <w:spacing w:line="300" w:lineRule="atLeast"/>
        <w:jc w:val="both"/>
        <w:rPr>
          <w:sz w:val="22"/>
          <w:szCs w:val="22"/>
        </w:rPr>
      </w:pPr>
      <w:r w:rsidRPr="006D0762">
        <w:rPr>
          <w:sz w:val="22"/>
          <w:szCs w:val="22"/>
          <w:bdr w:val="none" w:sz="0" w:space="0" w:color="auto" w:frame="1"/>
        </w:rPr>
        <w:t>6. Die zur Verfügung gestellten Arbeitsmittel und Medien dürfen in ihrer Nutzung überprüft und können in ihrem Umfang so beschränkt werden, dass Services, die offensichtlich nicht dienstlichen Zwecken dienen, für den Abruf oder die Nutzung gesperrt werden. Der Betriebsrat erhält regelmäßig eine Information über die gesperrten Dienste bzw. Angebote.</w:t>
      </w:r>
    </w:p>
    <w:p w14:paraId="5923F54C" w14:textId="77777777" w:rsidR="0008382F" w:rsidRPr="006D0762" w:rsidRDefault="0008382F" w:rsidP="0008382F">
      <w:pPr>
        <w:spacing w:line="300" w:lineRule="atLeast"/>
        <w:jc w:val="both"/>
        <w:rPr>
          <w:sz w:val="22"/>
          <w:szCs w:val="22"/>
        </w:rPr>
      </w:pPr>
      <w:r w:rsidRPr="006D0762">
        <w:rPr>
          <w:sz w:val="22"/>
          <w:szCs w:val="22"/>
          <w:bdr w:val="none" w:sz="0" w:space="0" w:color="auto" w:frame="1"/>
        </w:rPr>
        <w:t>7. Bei begründetem Verdacht erfolgt eine gezielte personenbezogene Auswertung der Arbeitsmittel- und Mediennutzung anhand der Protokolle. Die Auswertung erfolgt in gemeinsamer Zusammenarbeit mit dem betrieblichen Datenschutzbeauftragten und dem Betriebsrat.</w:t>
      </w:r>
    </w:p>
    <w:p w14:paraId="53865321" w14:textId="77777777" w:rsidR="0008382F" w:rsidRPr="006D0762" w:rsidRDefault="0008382F" w:rsidP="0008382F">
      <w:pPr>
        <w:spacing w:line="300" w:lineRule="atLeast"/>
        <w:jc w:val="both"/>
        <w:rPr>
          <w:sz w:val="22"/>
          <w:szCs w:val="22"/>
        </w:rPr>
      </w:pPr>
      <w:r w:rsidRPr="006D0762">
        <w:rPr>
          <w:sz w:val="22"/>
          <w:szCs w:val="22"/>
          <w:bdr w:val="none" w:sz="0" w:space="0" w:color="auto" w:frame="1"/>
        </w:rPr>
        <w:t>8. Der Betriebsrat ist bei personenbezogenen Auswertungen rechtzeitig vorab zu informieren, sofern kein akuter Handlungsbedarf besteht, der ein sofortiges Handeln der Firma notwendig macht, um eventuell eintretende Schäden zu verhindern.</w:t>
      </w:r>
      <w:r>
        <w:rPr>
          <w:sz w:val="22"/>
          <w:szCs w:val="22"/>
          <w:bdr w:val="none" w:sz="0" w:space="0" w:color="auto" w:frame="1"/>
        </w:rPr>
        <w:t xml:space="preserve"> In diesem Fall ist eine sofortige Benachrichtigung notwendig.</w:t>
      </w:r>
    </w:p>
    <w:p w14:paraId="632FEFC1" w14:textId="77777777" w:rsidR="0008382F" w:rsidRPr="006D0762" w:rsidRDefault="0008382F" w:rsidP="0008382F">
      <w:pPr>
        <w:spacing w:line="300" w:lineRule="atLeast"/>
        <w:jc w:val="both"/>
        <w:rPr>
          <w:sz w:val="22"/>
          <w:szCs w:val="22"/>
        </w:rPr>
      </w:pPr>
      <w:r w:rsidRPr="006D0762">
        <w:rPr>
          <w:sz w:val="22"/>
          <w:szCs w:val="22"/>
          <w:bdr w:val="none" w:sz="0" w:space="0" w:color="auto" w:frame="1"/>
        </w:rPr>
        <w:t>9. Alle Benutzer sind im Rahmen der technischen Möglichkeiten für die unter ihrer Kennung durchgeführten Aktionen, inklusive der Arbeitsmittel- und Mediennutzung, voll verantwortlich und können bei diesbezüglichem Missbrauch arbeitsrechtlich zur Rechenschaft gezogen werden.</w:t>
      </w:r>
    </w:p>
    <w:p w14:paraId="410DA5FD" w14:textId="77777777" w:rsidR="0008382F" w:rsidRPr="006D0762" w:rsidRDefault="0008382F" w:rsidP="0008382F">
      <w:pPr>
        <w:pStyle w:val="lastitem"/>
        <w:spacing w:before="0" w:beforeAutospacing="0" w:after="0" w:afterAutospacing="0" w:line="300" w:lineRule="atLeast"/>
        <w:jc w:val="both"/>
        <w:rPr>
          <w:sz w:val="22"/>
          <w:szCs w:val="22"/>
          <w:bdr w:val="none" w:sz="0" w:space="0" w:color="auto" w:frame="1"/>
          <w:lang w:val="de-DE"/>
        </w:rPr>
      </w:pPr>
      <w:r w:rsidRPr="006D0762">
        <w:rPr>
          <w:sz w:val="22"/>
          <w:szCs w:val="22"/>
          <w:bdr w:val="none" w:sz="0" w:space="0" w:color="auto" w:frame="1"/>
          <w:lang w:val="de-DE"/>
        </w:rPr>
        <w:t>10. Eine generelle Leistungs- und Verhaltenskontrolle aufgrund der protokollierten Daten findet nicht statt.</w:t>
      </w:r>
    </w:p>
    <w:p w14:paraId="43A5C3CF" w14:textId="77777777" w:rsidR="0008382F" w:rsidRPr="006D0762" w:rsidRDefault="0008382F" w:rsidP="0008382F">
      <w:pPr>
        <w:pStyle w:val="StandardWeb"/>
        <w:spacing w:before="0" w:beforeAutospacing="0" w:after="0" w:afterAutospacing="0"/>
        <w:jc w:val="both"/>
        <w:rPr>
          <w:sz w:val="22"/>
          <w:szCs w:val="22"/>
        </w:rPr>
      </w:pPr>
    </w:p>
    <w:p w14:paraId="4955C16D" w14:textId="77777777" w:rsidR="0008382F" w:rsidRPr="006D0762" w:rsidRDefault="0008382F" w:rsidP="0008382F">
      <w:pPr>
        <w:pStyle w:val="StandardWeb"/>
        <w:spacing w:before="0" w:beforeAutospacing="0" w:after="0" w:afterAutospacing="0"/>
        <w:jc w:val="both"/>
        <w:rPr>
          <w:sz w:val="22"/>
          <w:szCs w:val="22"/>
        </w:rPr>
      </w:pPr>
      <w:r w:rsidRPr="006D0762">
        <w:rPr>
          <w:sz w:val="22"/>
          <w:szCs w:val="22"/>
        </w:rPr>
        <w:t xml:space="preserve">§ </w:t>
      </w:r>
      <w:r>
        <w:rPr>
          <w:sz w:val="22"/>
          <w:szCs w:val="22"/>
        </w:rPr>
        <w:t>6</w:t>
      </w:r>
      <w:r w:rsidRPr="006D0762">
        <w:rPr>
          <w:sz w:val="22"/>
          <w:szCs w:val="22"/>
        </w:rPr>
        <w:t xml:space="preserve"> Schlussbestimmungen</w:t>
      </w:r>
    </w:p>
    <w:p w14:paraId="79EA5BA5" w14:textId="77777777" w:rsidR="0008382F" w:rsidRPr="006D0762" w:rsidRDefault="0008382F" w:rsidP="0008382F">
      <w:pPr>
        <w:spacing w:line="300" w:lineRule="atLeast"/>
        <w:jc w:val="both"/>
        <w:rPr>
          <w:sz w:val="22"/>
          <w:szCs w:val="22"/>
        </w:rPr>
      </w:pPr>
      <w:r w:rsidRPr="006D0762">
        <w:rPr>
          <w:sz w:val="22"/>
          <w:szCs w:val="22"/>
          <w:bdr w:val="none" w:sz="0" w:space="0" w:color="auto" w:frame="1"/>
        </w:rPr>
        <w:t>Diese Vereinbarung tritt mit Unterzeichnung in Kraft und kann mit einer Frist von ... Monaten zum Ende eines Kalendermonats gekündigt werden. Die Nachwirkung ist ausgeschlossen.</w:t>
      </w:r>
    </w:p>
    <w:p w14:paraId="2ECABC1C" w14:textId="77777777" w:rsidR="0008382F" w:rsidRPr="006D0762" w:rsidRDefault="0008382F" w:rsidP="0008382F">
      <w:pPr>
        <w:pStyle w:val="StandardWeb"/>
        <w:spacing w:before="0" w:beforeAutospacing="0" w:after="0" w:afterAutospacing="0"/>
        <w:jc w:val="both"/>
        <w:rPr>
          <w:rFonts w:eastAsia="Calibri"/>
          <w:highlight w:val="yellow"/>
        </w:rPr>
      </w:pPr>
    </w:p>
    <w:p w14:paraId="14C03566" w14:textId="77777777" w:rsidR="00DD6751" w:rsidRPr="006D0762" w:rsidRDefault="00DD6751" w:rsidP="00DD6751">
      <w:pPr>
        <w:jc w:val="both"/>
        <w:rPr>
          <w:sz w:val="22"/>
          <w:szCs w:val="22"/>
          <w:lang w:eastAsia="de-DE"/>
        </w:rPr>
      </w:pPr>
    </w:p>
    <w:p w14:paraId="0F5D5812" w14:textId="172C4B16" w:rsidR="003D4DDA" w:rsidRPr="008C3D15" w:rsidRDefault="003D4DDA" w:rsidP="00C019D7">
      <w:pPr>
        <w:rPr>
          <w:sz w:val="22"/>
          <w:szCs w:val="22"/>
          <w:highlight w:val="yellow"/>
          <w:lang w:eastAsia="de-DE"/>
        </w:rPr>
      </w:pPr>
      <w:r>
        <w:rPr>
          <w:color w:val="000000"/>
          <w:sz w:val="22"/>
          <w:szCs w:val="22"/>
          <w:highlight w:val="yellow"/>
        </w:rPr>
        <w:br w:type="page"/>
      </w:r>
    </w:p>
    <w:p w14:paraId="0BA3910F" w14:textId="77777777" w:rsidR="00BF7674" w:rsidRDefault="00BF7674" w:rsidP="00BF767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00732E64">
        <w:rPr>
          <w:rFonts w:ascii="Arial" w:eastAsia="Times New Roman" w:hAnsi="Arial" w:cs="Arial"/>
          <w:b/>
          <w:bCs/>
          <w:color w:val="313131"/>
          <w:lang w:eastAsia="de-DE"/>
        </w:rPr>
        <w:t>Betriebsrat</w:t>
      </w:r>
      <w:r w:rsidRPr="00BF7674">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w:t>
      </w:r>
    </w:p>
    <w:p w14:paraId="1D00AB9E" w14:textId="77777777" w:rsidR="00BF7674" w:rsidRDefault="00BF7674" w:rsidP="00BF7674">
      <w:pPr>
        <w:shd w:val="clear" w:color="auto" w:fill="FFFFFF"/>
        <w:spacing w:after="120"/>
        <w:rPr>
          <w:rFonts w:ascii="Arial" w:eastAsia="Times New Roman" w:hAnsi="Arial" w:cs="Arial"/>
          <w:color w:val="313131"/>
          <w:lang w:eastAsia="de-DE"/>
        </w:rPr>
      </w:pPr>
      <w:r>
        <w:rPr>
          <w:rFonts w:ascii="Arial" w:eastAsia="Times New Roman" w:hAnsi="Arial" w:cs="Arial"/>
          <w:color w:val="313131"/>
          <w:lang w:eastAsia="de-DE"/>
        </w:rPr>
        <w:t>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3DC48498" w14:textId="77777777" w:rsidR="00BF7674" w:rsidRDefault="00BF7674" w:rsidP="00DE4529">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00732E64">
        <w:rPr>
          <w:rFonts w:ascii="Arial" w:eastAsia="Times New Roman" w:hAnsi="Arial" w:cs="Arial"/>
          <w:b/>
          <w:bCs/>
          <w:color w:val="313131"/>
          <w:lang w:eastAsia="de-DE"/>
        </w:rPr>
        <w:t>Betriebsrat</w:t>
      </w:r>
      <w:r w:rsidRPr="006C2A68">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 gratis testen und von allen Vorteilen profitieren:</w:t>
      </w:r>
      <w:r w:rsidR="006C2A68" w:rsidRPr="006C2A68">
        <w:rPr>
          <w:rFonts w:ascii="Arial" w:eastAsia="Times New Roman" w:hAnsi="Arial" w:cs="Arial"/>
          <w:b/>
          <w:bCs/>
          <w:noProof/>
          <w:color w:val="313131"/>
          <w:lang w:eastAsia="de-DE"/>
        </w:rPr>
        <w:t xml:space="preserve"> </w:t>
      </w:r>
    </w:p>
    <w:p w14:paraId="371F9DE6" w14:textId="77777777" w:rsidR="00BF7674" w:rsidRPr="00BF7674" w:rsidRDefault="00BF7674" w:rsidP="00BF7674">
      <w:pPr>
        <w:pStyle w:val="Listenabsatz"/>
        <w:shd w:val="clear" w:color="auto" w:fill="FFFFFF"/>
        <w:spacing w:after="450"/>
        <w:ind w:left="688"/>
        <w:rPr>
          <w:rFonts w:ascii="Arial" w:eastAsia="Times New Roman" w:hAnsi="Arial" w:cs="Arial"/>
          <w:color w:val="313131"/>
          <w:lang w:eastAsia="de-DE"/>
        </w:rPr>
      </w:pPr>
    </w:p>
    <w:p w14:paraId="52F962DC" w14:textId="77777777"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 die Sie 14 Tage lang testen können.</w:t>
      </w:r>
      <w:r>
        <w:rPr>
          <w:rFonts w:ascii="Arial" w:eastAsia="Times New Roman" w:hAnsi="Arial" w:cs="Arial"/>
          <w:color w:val="313131"/>
          <w:lang w:eastAsia="de-DE"/>
        </w:rPr>
        <w:t xml:space="preserve"> Diese Gratisausgabe dürfen Sie in jedem Fall behalten.</w:t>
      </w:r>
    </w:p>
    <w:p w14:paraId="445277C0" w14:textId="77777777"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 xml:space="preserve">Wenn Sie uns innerhalb von 14 Tagen nach Erhalt der Gratis-Ausgabe nichts Gegenteiliges telefonisch, per Fax, Brief oder E-Mail mitteilen, erhalten sie automatisch die weiteren Ausgaben zu einem Preis von nur 19,90 Euro pro Ausgabe + 1,45 Euro für Porto und Versandkosten und </w:t>
      </w:r>
      <w:proofErr w:type="spellStart"/>
      <w:r>
        <w:rPr>
          <w:rFonts w:ascii="Arial" w:eastAsia="Times New Roman" w:hAnsi="Arial" w:cs="Arial"/>
          <w:color w:val="313131"/>
          <w:lang w:eastAsia="de-DE"/>
        </w:rPr>
        <w:t>MWSt.</w:t>
      </w:r>
      <w:proofErr w:type="spellEnd"/>
      <w:r>
        <w:rPr>
          <w:rFonts w:ascii="Arial" w:eastAsia="Times New Roman" w:hAnsi="Arial" w:cs="Arial"/>
          <w:color w:val="313131"/>
          <w:lang w:eastAsia="de-DE"/>
        </w:rPr>
        <w:t xml:space="preserve"> „</w:t>
      </w:r>
      <w:r w:rsidR="00732E64">
        <w:rPr>
          <w:rFonts w:ascii="Arial" w:eastAsia="Times New Roman" w:hAnsi="Arial" w:cs="Arial"/>
          <w:color w:val="313131"/>
          <w:lang w:eastAsia="de-DE"/>
        </w:rPr>
        <w:t>Betriebsrat</w:t>
      </w:r>
      <w:r>
        <w:rPr>
          <w:rFonts w:ascii="Arial" w:eastAsia="Times New Roman" w:hAnsi="Arial" w:cs="Arial"/>
          <w:color w:val="313131"/>
          <w:lang w:eastAsia="de-DE"/>
        </w:rPr>
        <w:t xml:space="preserve"> heute“ erscheint </w:t>
      </w:r>
      <w:proofErr w:type="gramStart"/>
      <w:r>
        <w:rPr>
          <w:rFonts w:ascii="Arial" w:eastAsia="Times New Roman" w:hAnsi="Arial" w:cs="Arial"/>
          <w:color w:val="313131"/>
          <w:lang w:eastAsia="de-DE"/>
        </w:rPr>
        <w:t>30 mal</w:t>
      </w:r>
      <w:proofErr w:type="gramEnd"/>
      <w:r>
        <w:rPr>
          <w:rFonts w:ascii="Arial" w:eastAsia="Times New Roman" w:hAnsi="Arial" w:cs="Arial"/>
          <w:color w:val="313131"/>
          <w:lang w:eastAsia="de-DE"/>
        </w:rPr>
        <w:t xml:space="preserve"> pro Jahr mit je 8 Seiten pro Ausgabe. Den Bezug können Sie jederzeit zum Ende des </w:t>
      </w:r>
      <w:r w:rsidR="00732E64">
        <w:rPr>
          <w:rFonts w:ascii="Arial" w:eastAsia="Times New Roman" w:hAnsi="Arial" w:cs="Arial"/>
          <w:color w:val="313131"/>
          <w:lang w:eastAsia="de-DE"/>
        </w:rPr>
        <w:t>Bezugsjahres</w:t>
      </w:r>
      <w:r>
        <w:rPr>
          <w:rFonts w:ascii="Arial" w:eastAsia="Times New Roman" w:hAnsi="Arial" w:cs="Arial"/>
          <w:color w:val="313131"/>
          <w:lang w:eastAsia="de-DE"/>
        </w:rPr>
        <w:t xml:space="preserve"> kündigen.</w:t>
      </w:r>
    </w:p>
    <w:p w14:paraId="2AC8D4D2" w14:textId="77777777"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14:paraId="75994E7C" w14:textId="77777777"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564CEDB"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576058EF"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2640BD90"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CB51701"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A404519"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3EA7B1B7" w14:textId="77777777" w:rsidR="006C2A68" w:rsidRDefault="006C2A68"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425986F5" w14:textId="77777777" w:rsidR="006C2A68" w:rsidRPr="006C2A68" w:rsidRDefault="006C2A68" w:rsidP="006C2A68">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r w:rsidR="008E75C9">
        <w:rPr>
          <w:rFonts w:ascii="Arial" w:eastAsia="Times New Roman" w:hAnsi="Arial" w:cs="Arial"/>
          <w:color w:val="313131"/>
          <w:lang w:eastAsia="de-DE"/>
        </w:rPr>
        <w:t xml:space="preserve"> an</w:t>
      </w:r>
      <w:r w:rsidRPr="006C2A68">
        <w:rPr>
          <w:rFonts w:ascii="Arial" w:eastAsia="Times New Roman" w:hAnsi="Arial" w:cs="Arial"/>
          <w:color w:val="313131"/>
          <w:lang w:eastAsia="de-DE"/>
        </w:rPr>
        <w:t>:</w:t>
      </w:r>
    </w:p>
    <w:p w14:paraId="7F9B37CC"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00B8824D"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416B7ABF"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 xml:space="preserve">Post: </w:t>
      </w:r>
      <w:r w:rsidR="00732E64">
        <w:rPr>
          <w:rFonts w:ascii="Arial" w:eastAsia="Times New Roman" w:hAnsi="Arial" w:cs="Arial"/>
          <w:color w:val="313131"/>
          <w:lang w:eastAsia="de-DE"/>
        </w:rPr>
        <w:t>Praktische Medien für Betriebsräte</w:t>
      </w:r>
      <w:r w:rsidRPr="006C2A68">
        <w:rPr>
          <w:rFonts w:ascii="Arial" w:eastAsia="Times New Roman" w:hAnsi="Arial" w:cs="Arial"/>
          <w:color w:val="313131"/>
          <w:lang w:eastAsia="de-DE"/>
        </w:rPr>
        <w:t>, Winkelhausen 27, 51519 Odenthal</w:t>
      </w:r>
    </w:p>
    <w:p w14:paraId="5350C2C2" w14:textId="77777777" w:rsidR="006C2A68" w:rsidRPr="006C2A68" w:rsidRDefault="006C2A68" w:rsidP="00DE4529">
      <w:pPr>
        <w:pStyle w:val="Listenabsatz"/>
        <w:numPr>
          <w:ilvl w:val="0"/>
          <w:numId w:val="3"/>
        </w:numPr>
        <w:shd w:val="clear" w:color="auto" w:fill="FFFFFF"/>
        <w:ind w:left="1776"/>
        <w:rPr>
          <w:rFonts w:ascii="Arial" w:eastAsia="Times New Roman" w:hAnsi="Arial" w:cs="Arial"/>
          <w:color w:val="313131"/>
          <w:lang w:val="en-US" w:eastAsia="de-DE"/>
        </w:rPr>
      </w:pPr>
      <w:r w:rsidRPr="006C2A68">
        <w:rPr>
          <w:rFonts w:ascii="Arial" w:eastAsia="Times New Roman" w:hAnsi="Arial" w:cs="Arial"/>
          <w:color w:val="313131"/>
          <w:lang w:val="en-US" w:eastAsia="de-DE"/>
        </w:rPr>
        <w:t xml:space="preserve">E-Mail: </w:t>
      </w:r>
      <w:hyperlink r:id="rId7" w:history="1">
        <w:r w:rsidR="00732E64" w:rsidRPr="009215B4">
          <w:rPr>
            <w:rStyle w:val="Hyperlink"/>
            <w:lang w:val="en-US"/>
          </w:rPr>
          <w:t>kundenservice@praktimedia.de</w:t>
        </w:r>
      </w:hyperlink>
      <w:r w:rsidR="00732E64">
        <w:rPr>
          <w:lang w:val="en-US"/>
        </w:rPr>
        <w:t xml:space="preserve"> </w:t>
      </w:r>
    </w:p>
    <w:p w14:paraId="5C4C7BD2" w14:textId="77777777" w:rsidR="006C2A68" w:rsidRPr="00732E64" w:rsidRDefault="006C2A68" w:rsidP="00BF7674">
      <w:pPr>
        <w:shd w:val="clear" w:color="auto" w:fill="FFFFFF"/>
        <w:spacing w:line="240" w:lineRule="atLeast"/>
        <w:rPr>
          <w:rFonts w:ascii="Arial" w:eastAsia="Times New Roman" w:hAnsi="Arial" w:cs="Arial"/>
          <w:color w:val="868686"/>
          <w:sz w:val="13"/>
          <w:szCs w:val="13"/>
          <w:lang w:val="en-US" w:eastAsia="de-DE"/>
        </w:rPr>
      </w:pPr>
    </w:p>
    <w:p w14:paraId="7D36FDFA" w14:textId="77777777" w:rsidR="00BF7674" w:rsidRDefault="00BF7674" w:rsidP="00BF7674">
      <w:pPr>
        <w:shd w:val="clear" w:color="auto" w:fill="FFFFFF"/>
        <w:spacing w:line="24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w:t>
      </w:r>
      <w:r w:rsidR="006C2A68">
        <w:rPr>
          <w:rFonts w:ascii="Arial" w:eastAsia="Times New Roman" w:hAnsi="Arial" w:cs="Arial"/>
          <w:color w:val="868686"/>
          <w:sz w:val="13"/>
          <w:szCs w:val="13"/>
          <w:lang w:eastAsia="de-DE"/>
        </w:rPr>
        <w:t xml:space="preserve">er </w:t>
      </w:r>
      <w:hyperlink r:id="rId8" w:history="1">
        <w:r w:rsidR="00732E64">
          <w:rPr>
            <w:rStyle w:val="Hyperlink"/>
            <w:rFonts w:ascii="Arial" w:eastAsia="Times New Roman" w:hAnsi="Arial" w:cs="Arial"/>
            <w:sz w:val="13"/>
            <w:szCs w:val="13"/>
            <w:lang w:eastAsia="de-DE"/>
          </w:rPr>
          <w:t>www.praktimedia.de</w:t>
        </w:r>
      </w:hyperlink>
    </w:p>
    <w:p w14:paraId="41BA6618"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26EB6D61"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30CFE0BB" w14:textId="7DACD8C2" w:rsidR="006C2A68" w:rsidRPr="00BF7674" w:rsidRDefault="00732E64" w:rsidP="00D33882">
      <w:pPr>
        <w:shd w:val="clear" w:color="auto" w:fill="FFFFFF"/>
        <w:spacing w:line="240" w:lineRule="atLeast"/>
        <w:jc w:val="right"/>
        <w:rPr>
          <w:rFonts w:ascii="Arial" w:eastAsia="Times New Roman" w:hAnsi="Arial" w:cs="Arial"/>
          <w:color w:val="868686"/>
          <w:sz w:val="13"/>
          <w:szCs w:val="13"/>
          <w:lang w:eastAsia="de-DE"/>
        </w:rPr>
      </w:pPr>
      <w:r>
        <w:rPr>
          <w:rFonts w:ascii="Arial" w:eastAsia="Times New Roman" w:hAnsi="Arial" w:cs="Arial"/>
          <w:color w:val="868686"/>
          <w:sz w:val="13"/>
          <w:szCs w:val="13"/>
          <w:lang w:eastAsia="de-DE"/>
        </w:rPr>
        <w:t>BET</w:t>
      </w:r>
      <w:r w:rsidR="006C2A68">
        <w:rPr>
          <w:rFonts w:ascii="Arial" w:eastAsia="Times New Roman" w:hAnsi="Arial" w:cs="Arial"/>
          <w:color w:val="868686"/>
          <w:sz w:val="13"/>
          <w:szCs w:val="13"/>
          <w:lang w:eastAsia="de-DE"/>
        </w:rPr>
        <w:t>-Downl.-</w:t>
      </w:r>
      <w:r w:rsidR="00902B78">
        <w:rPr>
          <w:rFonts w:ascii="Arial" w:eastAsia="Times New Roman" w:hAnsi="Arial" w:cs="Arial"/>
          <w:color w:val="868686"/>
          <w:sz w:val="13"/>
          <w:szCs w:val="13"/>
          <w:lang w:eastAsia="de-DE"/>
        </w:rPr>
        <w:t>2</w:t>
      </w:r>
      <w:r w:rsidR="00E679FA">
        <w:rPr>
          <w:rFonts w:ascii="Arial" w:eastAsia="Times New Roman" w:hAnsi="Arial" w:cs="Arial"/>
          <w:color w:val="868686"/>
          <w:sz w:val="13"/>
          <w:szCs w:val="13"/>
          <w:lang w:eastAsia="de-DE"/>
        </w:rPr>
        <w:t>8</w:t>
      </w:r>
      <w:r w:rsidR="00704937">
        <w:rPr>
          <w:rFonts w:ascii="Arial" w:eastAsia="Times New Roman" w:hAnsi="Arial" w:cs="Arial"/>
          <w:color w:val="868686"/>
          <w:sz w:val="13"/>
          <w:szCs w:val="13"/>
          <w:lang w:eastAsia="de-DE"/>
        </w:rPr>
        <w:t>/202</w:t>
      </w:r>
      <w:r w:rsidR="003D4DDA">
        <w:rPr>
          <w:rFonts w:ascii="Arial" w:eastAsia="Times New Roman" w:hAnsi="Arial" w:cs="Arial"/>
          <w:color w:val="868686"/>
          <w:sz w:val="13"/>
          <w:szCs w:val="13"/>
          <w:lang w:eastAsia="de-DE"/>
        </w:rPr>
        <w:t>1</w:t>
      </w:r>
    </w:p>
    <w:sectPr w:rsidR="006C2A68" w:rsidRPr="00BF7674" w:rsidSect="00B27DE9">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79E880" w14:textId="77777777" w:rsidR="00141D93" w:rsidRDefault="00141D93" w:rsidP="00BF7674">
      <w:r>
        <w:separator/>
      </w:r>
    </w:p>
  </w:endnote>
  <w:endnote w:type="continuationSeparator" w:id="0">
    <w:p w14:paraId="5B988F07" w14:textId="77777777" w:rsidR="00141D93" w:rsidRDefault="00141D93"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1)">
    <w:altName w:val="Arial"/>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Neue-BoldCond">
    <w:altName w:val="Arial"/>
    <w:panose1 w:val="020B0604020202020204"/>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E6DB6" w14:textId="77777777"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14:paraId="6043D43A" w14:textId="77777777"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14:paraId="2531B1AE" w14:textId="77777777"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924FFA" w14:textId="77777777" w:rsidR="00141D93" w:rsidRDefault="00141D93" w:rsidP="00BF7674">
      <w:r>
        <w:separator/>
      </w:r>
    </w:p>
  </w:footnote>
  <w:footnote w:type="continuationSeparator" w:id="0">
    <w:p w14:paraId="64DF6ED1" w14:textId="77777777" w:rsidR="00141D93" w:rsidRDefault="00141D93"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2"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004E3"/>
    <w:rsid w:val="0000638C"/>
    <w:rsid w:val="000216A7"/>
    <w:rsid w:val="0002204A"/>
    <w:rsid w:val="00027B0A"/>
    <w:rsid w:val="0003001E"/>
    <w:rsid w:val="00035763"/>
    <w:rsid w:val="000404BE"/>
    <w:rsid w:val="00042E16"/>
    <w:rsid w:val="00044C67"/>
    <w:rsid w:val="00045812"/>
    <w:rsid w:val="0005239C"/>
    <w:rsid w:val="00052E29"/>
    <w:rsid w:val="00062899"/>
    <w:rsid w:val="000672E5"/>
    <w:rsid w:val="00071465"/>
    <w:rsid w:val="000834E2"/>
    <w:rsid w:val="0008382F"/>
    <w:rsid w:val="00091933"/>
    <w:rsid w:val="00094F66"/>
    <w:rsid w:val="000950A9"/>
    <w:rsid w:val="000970D2"/>
    <w:rsid w:val="000A2412"/>
    <w:rsid w:val="000A75EE"/>
    <w:rsid w:val="000B6A36"/>
    <w:rsid w:val="000B76F0"/>
    <w:rsid w:val="000C56AB"/>
    <w:rsid w:val="000C59A1"/>
    <w:rsid w:val="000D0C91"/>
    <w:rsid w:val="00101168"/>
    <w:rsid w:val="001025AC"/>
    <w:rsid w:val="00105358"/>
    <w:rsid w:val="00110E7A"/>
    <w:rsid w:val="00141406"/>
    <w:rsid w:val="00141D93"/>
    <w:rsid w:val="001514A8"/>
    <w:rsid w:val="001645E9"/>
    <w:rsid w:val="00164F6D"/>
    <w:rsid w:val="001A0480"/>
    <w:rsid w:val="001B6BCA"/>
    <w:rsid w:val="001C2FF1"/>
    <w:rsid w:val="001C4727"/>
    <w:rsid w:val="001D0172"/>
    <w:rsid w:val="001D4E7C"/>
    <w:rsid w:val="001D639A"/>
    <w:rsid w:val="001D7223"/>
    <w:rsid w:val="001E6891"/>
    <w:rsid w:val="001F73CB"/>
    <w:rsid w:val="00200DC5"/>
    <w:rsid w:val="00202F91"/>
    <w:rsid w:val="0020314A"/>
    <w:rsid w:val="002034B7"/>
    <w:rsid w:val="00212A55"/>
    <w:rsid w:val="00213282"/>
    <w:rsid w:val="00214DCE"/>
    <w:rsid w:val="00224CBC"/>
    <w:rsid w:val="00236210"/>
    <w:rsid w:val="00245313"/>
    <w:rsid w:val="00246FFB"/>
    <w:rsid w:val="0026608F"/>
    <w:rsid w:val="002706FF"/>
    <w:rsid w:val="00271575"/>
    <w:rsid w:val="00274A54"/>
    <w:rsid w:val="00283025"/>
    <w:rsid w:val="00285C8C"/>
    <w:rsid w:val="00290674"/>
    <w:rsid w:val="00291C98"/>
    <w:rsid w:val="002960BE"/>
    <w:rsid w:val="002A3A22"/>
    <w:rsid w:val="002B07A9"/>
    <w:rsid w:val="002B6370"/>
    <w:rsid w:val="002C5BD5"/>
    <w:rsid w:val="002E5AB3"/>
    <w:rsid w:val="002F552E"/>
    <w:rsid w:val="00345CCD"/>
    <w:rsid w:val="00352DD8"/>
    <w:rsid w:val="00366A1F"/>
    <w:rsid w:val="003751EA"/>
    <w:rsid w:val="00384BFA"/>
    <w:rsid w:val="003919EC"/>
    <w:rsid w:val="003921D5"/>
    <w:rsid w:val="00395A1D"/>
    <w:rsid w:val="003A283E"/>
    <w:rsid w:val="003A4502"/>
    <w:rsid w:val="003A73FA"/>
    <w:rsid w:val="003B0D85"/>
    <w:rsid w:val="003B1610"/>
    <w:rsid w:val="003B55E7"/>
    <w:rsid w:val="003B6CA9"/>
    <w:rsid w:val="003D31D8"/>
    <w:rsid w:val="003D4DDA"/>
    <w:rsid w:val="003D6DD2"/>
    <w:rsid w:val="003E403A"/>
    <w:rsid w:val="003E5DF0"/>
    <w:rsid w:val="003E73F4"/>
    <w:rsid w:val="003F0057"/>
    <w:rsid w:val="00401E58"/>
    <w:rsid w:val="00403B64"/>
    <w:rsid w:val="00405BA9"/>
    <w:rsid w:val="004143C8"/>
    <w:rsid w:val="00414BB2"/>
    <w:rsid w:val="004179B4"/>
    <w:rsid w:val="004320AC"/>
    <w:rsid w:val="00435CEE"/>
    <w:rsid w:val="004426A6"/>
    <w:rsid w:val="00465BFC"/>
    <w:rsid w:val="00471679"/>
    <w:rsid w:val="00476D67"/>
    <w:rsid w:val="00482E16"/>
    <w:rsid w:val="00487B90"/>
    <w:rsid w:val="004921DD"/>
    <w:rsid w:val="004D4D41"/>
    <w:rsid w:val="004E5579"/>
    <w:rsid w:val="004E5881"/>
    <w:rsid w:val="004F68E4"/>
    <w:rsid w:val="00500D02"/>
    <w:rsid w:val="00501BA4"/>
    <w:rsid w:val="005134D8"/>
    <w:rsid w:val="005270A9"/>
    <w:rsid w:val="00531BA5"/>
    <w:rsid w:val="00533B85"/>
    <w:rsid w:val="0053599B"/>
    <w:rsid w:val="00540B3B"/>
    <w:rsid w:val="00545017"/>
    <w:rsid w:val="0055247E"/>
    <w:rsid w:val="00570CA4"/>
    <w:rsid w:val="00572945"/>
    <w:rsid w:val="005741CE"/>
    <w:rsid w:val="00597087"/>
    <w:rsid w:val="005A6350"/>
    <w:rsid w:val="005B0639"/>
    <w:rsid w:val="005C248D"/>
    <w:rsid w:val="005C56D0"/>
    <w:rsid w:val="005D738F"/>
    <w:rsid w:val="005F3711"/>
    <w:rsid w:val="005F391D"/>
    <w:rsid w:val="00606B8B"/>
    <w:rsid w:val="00614CE0"/>
    <w:rsid w:val="00617DD8"/>
    <w:rsid w:val="00617E30"/>
    <w:rsid w:val="0062056E"/>
    <w:rsid w:val="006358A7"/>
    <w:rsid w:val="00637B4D"/>
    <w:rsid w:val="00642119"/>
    <w:rsid w:val="0067497C"/>
    <w:rsid w:val="00675F8C"/>
    <w:rsid w:val="006944EE"/>
    <w:rsid w:val="006A25E4"/>
    <w:rsid w:val="006A47A9"/>
    <w:rsid w:val="006B59F1"/>
    <w:rsid w:val="006C2A68"/>
    <w:rsid w:val="006C3DB7"/>
    <w:rsid w:val="006F2F86"/>
    <w:rsid w:val="006F4B38"/>
    <w:rsid w:val="0070331C"/>
    <w:rsid w:val="00704937"/>
    <w:rsid w:val="00715B49"/>
    <w:rsid w:val="00732E64"/>
    <w:rsid w:val="00736DAD"/>
    <w:rsid w:val="007504FE"/>
    <w:rsid w:val="00753BC8"/>
    <w:rsid w:val="007608CB"/>
    <w:rsid w:val="0076139F"/>
    <w:rsid w:val="007B6C2E"/>
    <w:rsid w:val="007E5C29"/>
    <w:rsid w:val="007E63FB"/>
    <w:rsid w:val="007F6104"/>
    <w:rsid w:val="008000C5"/>
    <w:rsid w:val="0080333F"/>
    <w:rsid w:val="00814B42"/>
    <w:rsid w:val="00837A99"/>
    <w:rsid w:val="00852E94"/>
    <w:rsid w:val="0086281A"/>
    <w:rsid w:val="00863AAB"/>
    <w:rsid w:val="008761F9"/>
    <w:rsid w:val="0088660B"/>
    <w:rsid w:val="0089483C"/>
    <w:rsid w:val="008A2823"/>
    <w:rsid w:val="008B0350"/>
    <w:rsid w:val="008B25BF"/>
    <w:rsid w:val="008B6F56"/>
    <w:rsid w:val="008C3D15"/>
    <w:rsid w:val="008C527B"/>
    <w:rsid w:val="008D38C2"/>
    <w:rsid w:val="008E1F02"/>
    <w:rsid w:val="008E75C9"/>
    <w:rsid w:val="008F0C70"/>
    <w:rsid w:val="00900FEE"/>
    <w:rsid w:val="00901FBD"/>
    <w:rsid w:val="00902B78"/>
    <w:rsid w:val="00907BBB"/>
    <w:rsid w:val="00920D1E"/>
    <w:rsid w:val="00921E28"/>
    <w:rsid w:val="009226D4"/>
    <w:rsid w:val="00932CBD"/>
    <w:rsid w:val="009363C0"/>
    <w:rsid w:val="009409F2"/>
    <w:rsid w:val="009448C9"/>
    <w:rsid w:val="00955944"/>
    <w:rsid w:val="009712CE"/>
    <w:rsid w:val="00972B1D"/>
    <w:rsid w:val="0098490F"/>
    <w:rsid w:val="00994B6B"/>
    <w:rsid w:val="00994EB6"/>
    <w:rsid w:val="009A6368"/>
    <w:rsid w:val="009B52B1"/>
    <w:rsid w:val="009B62E5"/>
    <w:rsid w:val="00A13CFE"/>
    <w:rsid w:val="00A165C0"/>
    <w:rsid w:val="00A22739"/>
    <w:rsid w:val="00A27A08"/>
    <w:rsid w:val="00A27EF9"/>
    <w:rsid w:val="00A35999"/>
    <w:rsid w:val="00A40DDB"/>
    <w:rsid w:val="00A563DF"/>
    <w:rsid w:val="00A66A63"/>
    <w:rsid w:val="00A701C1"/>
    <w:rsid w:val="00A76569"/>
    <w:rsid w:val="00A8257A"/>
    <w:rsid w:val="00AC02D0"/>
    <w:rsid w:val="00AC17D4"/>
    <w:rsid w:val="00AC5E14"/>
    <w:rsid w:val="00AC7325"/>
    <w:rsid w:val="00AD1424"/>
    <w:rsid w:val="00AD1B7C"/>
    <w:rsid w:val="00AD39F1"/>
    <w:rsid w:val="00AD786C"/>
    <w:rsid w:val="00AE0D38"/>
    <w:rsid w:val="00AE5DCE"/>
    <w:rsid w:val="00AF7B5E"/>
    <w:rsid w:val="00B12CEB"/>
    <w:rsid w:val="00B14B77"/>
    <w:rsid w:val="00B22E8C"/>
    <w:rsid w:val="00B24A3F"/>
    <w:rsid w:val="00B27DE9"/>
    <w:rsid w:val="00B3205D"/>
    <w:rsid w:val="00B34842"/>
    <w:rsid w:val="00B34985"/>
    <w:rsid w:val="00B35566"/>
    <w:rsid w:val="00B65E01"/>
    <w:rsid w:val="00B7407E"/>
    <w:rsid w:val="00BA1719"/>
    <w:rsid w:val="00BB4301"/>
    <w:rsid w:val="00BC7F5F"/>
    <w:rsid w:val="00BF246D"/>
    <w:rsid w:val="00BF7674"/>
    <w:rsid w:val="00C019D7"/>
    <w:rsid w:val="00C01E18"/>
    <w:rsid w:val="00C029C9"/>
    <w:rsid w:val="00C07913"/>
    <w:rsid w:val="00C140E0"/>
    <w:rsid w:val="00C231FA"/>
    <w:rsid w:val="00C23DE9"/>
    <w:rsid w:val="00C261C3"/>
    <w:rsid w:val="00C31E5F"/>
    <w:rsid w:val="00C53637"/>
    <w:rsid w:val="00C56162"/>
    <w:rsid w:val="00C57AB4"/>
    <w:rsid w:val="00C748D0"/>
    <w:rsid w:val="00C95E1B"/>
    <w:rsid w:val="00C964AB"/>
    <w:rsid w:val="00C96A89"/>
    <w:rsid w:val="00CA266E"/>
    <w:rsid w:val="00CA51E5"/>
    <w:rsid w:val="00CB25C0"/>
    <w:rsid w:val="00CB52E4"/>
    <w:rsid w:val="00CB76B8"/>
    <w:rsid w:val="00CD1028"/>
    <w:rsid w:val="00CE48B7"/>
    <w:rsid w:val="00CE7087"/>
    <w:rsid w:val="00D24C4E"/>
    <w:rsid w:val="00D2599F"/>
    <w:rsid w:val="00D27234"/>
    <w:rsid w:val="00D33882"/>
    <w:rsid w:val="00D344BC"/>
    <w:rsid w:val="00D36A66"/>
    <w:rsid w:val="00D44D91"/>
    <w:rsid w:val="00D50DD7"/>
    <w:rsid w:val="00D56A16"/>
    <w:rsid w:val="00D70102"/>
    <w:rsid w:val="00D7088D"/>
    <w:rsid w:val="00D817A6"/>
    <w:rsid w:val="00D84F0D"/>
    <w:rsid w:val="00D93B97"/>
    <w:rsid w:val="00DB649D"/>
    <w:rsid w:val="00DC566A"/>
    <w:rsid w:val="00DD6751"/>
    <w:rsid w:val="00DE1B10"/>
    <w:rsid w:val="00DE449A"/>
    <w:rsid w:val="00DE4529"/>
    <w:rsid w:val="00E12D79"/>
    <w:rsid w:val="00E22B2F"/>
    <w:rsid w:val="00E30029"/>
    <w:rsid w:val="00E66D67"/>
    <w:rsid w:val="00E66F73"/>
    <w:rsid w:val="00E679FA"/>
    <w:rsid w:val="00E73141"/>
    <w:rsid w:val="00E82D1A"/>
    <w:rsid w:val="00E91429"/>
    <w:rsid w:val="00E93BCE"/>
    <w:rsid w:val="00E9774B"/>
    <w:rsid w:val="00E9777D"/>
    <w:rsid w:val="00EA263C"/>
    <w:rsid w:val="00EC3588"/>
    <w:rsid w:val="00ED02C6"/>
    <w:rsid w:val="00EE5E10"/>
    <w:rsid w:val="00F003B2"/>
    <w:rsid w:val="00F005D0"/>
    <w:rsid w:val="00F00976"/>
    <w:rsid w:val="00F12170"/>
    <w:rsid w:val="00F1236E"/>
    <w:rsid w:val="00F24494"/>
    <w:rsid w:val="00F53ADD"/>
    <w:rsid w:val="00F61294"/>
    <w:rsid w:val="00F61518"/>
    <w:rsid w:val="00F6686B"/>
    <w:rsid w:val="00F8051D"/>
    <w:rsid w:val="00FA1245"/>
    <w:rsid w:val="00FA67AD"/>
    <w:rsid w:val="00FB59DD"/>
    <w:rsid w:val="00FC1C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F502"/>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next w:val="Standard"/>
    <w:link w:val="berschrift2Zchn"/>
    <w:uiPriority w:val="9"/>
    <w:semiHidden/>
    <w:unhideWhenUsed/>
    <w:qFormat/>
    <w:rsid w:val="00902B7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3F0057"/>
    <w:pPr>
      <w:keepNext/>
      <w:keepLines/>
      <w:spacing w:before="40"/>
      <w:outlineLvl w:val="2"/>
    </w:pPr>
    <w:rPr>
      <w:rFonts w:asciiTheme="majorHAnsi" w:eastAsiaTheme="majorEastAsia" w:hAnsiTheme="majorHAnsi" w:cstheme="majorBidi"/>
      <w:color w:val="1F3763" w:themeColor="accent1" w:themeShade="7F"/>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aliases w:val="PNL_Auflistung"/>
    <w:basedOn w:val="Standard"/>
    <w:uiPriority w:val="34"/>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5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Vorspann">
    <w:name w:val="PNL_Vorspann"/>
    <w:qFormat/>
    <w:rsid w:val="00907BBB"/>
    <w:pPr>
      <w:spacing w:after="139" w:line="280" w:lineRule="exact"/>
      <w:jc w:val="both"/>
    </w:pPr>
    <w:rPr>
      <w:rFonts w:ascii="Times New Roman" w:hAnsi="Times New Roman" w:cs="Times New Roman"/>
      <w:b/>
      <w:bCs/>
      <w:spacing w:val="-4"/>
      <w:sz w:val="22"/>
    </w:rPr>
  </w:style>
  <w:style w:type="character" w:customStyle="1" w:styleId="berschrift3Zchn">
    <w:name w:val="Überschrift 3 Zchn"/>
    <w:basedOn w:val="Absatz-Standardschriftart"/>
    <w:link w:val="berschrift3"/>
    <w:uiPriority w:val="9"/>
    <w:semiHidden/>
    <w:rsid w:val="003F0057"/>
    <w:rPr>
      <w:rFonts w:asciiTheme="majorHAnsi" w:eastAsiaTheme="majorEastAsia" w:hAnsiTheme="majorHAnsi" w:cstheme="majorBidi"/>
      <w:color w:val="1F3763" w:themeColor="accent1" w:themeShade="7F"/>
    </w:rPr>
  </w:style>
  <w:style w:type="paragraph" w:styleId="Textkrper">
    <w:name w:val="Body Text"/>
    <w:basedOn w:val="Standard"/>
    <w:link w:val="TextkrperZchn"/>
    <w:semiHidden/>
    <w:rsid w:val="0088660B"/>
    <w:pPr>
      <w:spacing w:before="240"/>
      <w:jc w:val="both"/>
    </w:pPr>
    <w:rPr>
      <w:rFonts w:ascii="Arial" w:eastAsia="Times New Roman" w:hAnsi="Arial" w:cs="Arial"/>
      <w:color w:val="000000"/>
      <w:szCs w:val="14"/>
      <w:lang w:eastAsia="de-DE"/>
    </w:rPr>
  </w:style>
  <w:style w:type="character" w:customStyle="1" w:styleId="TextkrperZchn">
    <w:name w:val="Textkörper Zchn"/>
    <w:basedOn w:val="Absatz-Standardschriftart"/>
    <w:link w:val="Textkrper"/>
    <w:semiHidden/>
    <w:rsid w:val="0088660B"/>
    <w:rPr>
      <w:rFonts w:ascii="Arial" w:eastAsia="Times New Roman" w:hAnsi="Arial" w:cs="Arial"/>
      <w:color w:val="000000"/>
      <w:szCs w:val="14"/>
      <w:lang w:eastAsia="de-DE"/>
    </w:rPr>
  </w:style>
  <w:style w:type="paragraph" w:styleId="Textkrper-Zeileneinzug">
    <w:name w:val="Body Text Indent"/>
    <w:basedOn w:val="Standard"/>
    <w:link w:val="Textkrper-ZeileneinzugZchn"/>
    <w:semiHidden/>
    <w:rsid w:val="0088660B"/>
    <w:pPr>
      <w:ind w:left="540" w:hanging="540"/>
    </w:pPr>
    <w:rPr>
      <w:rFonts w:ascii="Arial" w:eastAsia="Times New Roman" w:hAnsi="Arial" w:cs="Arial"/>
      <w:color w:val="000000"/>
      <w:szCs w:val="14"/>
      <w:lang w:eastAsia="de-DE"/>
    </w:rPr>
  </w:style>
  <w:style w:type="character" w:customStyle="1" w:styleId="Textkrper-ZeileneinzugZchn">
    <w:name w:val="Textkörper-Zeileneinzug Zchn"/>
    <w:basedOn w:val="Absatz-Standardschriftart"/>
    <w:link w:val="Textkrper-Zeileneinzug"/>
    <w:semiHidden/>
    <w:rsid w:val="0088660B"/>
    <w:rPr>
      <w:rFonts w:ascii="Arial" w:eastAsia="Times New Roman" w:hAnsi="Arial" w:cs="Arial"/>
      <w:color w:val="000000"/>
      <w:szCs w:val="14"/>
      <w:lang w:eastAsia="de-DE"/>
    </w:rPr>
  </w:style>
  <w:style w:type="paragraph" w:styleId="Titel">
    <w:name w:val="Title"/>
    <w:basedOn w:val="Standard"/>
    <w:link w:val="TitelZchn"/>
    <w:qFormat/>
    <w:rsid w:val="005C56D0"/>
    <w:pPr>
      <w:autoSpaceDE w:val="0"/>
      <w:autoSpaceDN w:val="0"/>
      <w:adjustRightInd w:val="0"/>
      <w:jc w:val="center"/>
    </w:pPr>
    <w:rPr>
      <w:rFonts w:ascii="Arial" w:eastAsia="Times New Roman" w:hAnsi="Arial" w:cs="Arial"/>
      <w:b/>
      <w:bCs/>
      <w:lang w:eastAsia="de-DE"/>
    </w:rPr>
  </w:style>
  <w:style w:type="character" w:customStyle="1" w:styleId="TitelZchn">
    <w:name w:val="Titel Zchn"/>
    <w:basedOn w:val="Absatz-Standardschriftart"/>
    <w:link w:val="Titel"/>
    <w:rsid w:val="005C56D0"/>
    <w:rPr>
      <w:rFonts w:ascii="Arial" w:eastAsia="Times New Roman" w:hAnsi="Arial" w:cs="Arial"/>
      <w:b/>
      <w:bCs/>
      <w:lang w:eastAsia="de-DE"/>
    </w:rPr>
  </w:style>
  <w:style w:type="paragraph" w:customStyle="1" w:styleId="s3">
    <w:name w:val="s3"/>
    <w:basedOn w:val="Standard"/>
    <w:rsid w:val="00352DD8"/>
    <w:pPr>
      <w:spacing w:before="100" w:beforeAutospacing="1" w:after="100" w:afterAutospacing="1"/>
    </w:pPr>
    <w:rPr>
      <w:rFonts w:ascii="Times New Roman" w:hAnsi="Times New Roman" w:cs="Times New Roman"/>
      <w:lang w:eastAsia="de-DE"/>
    </w:rPr>
  </w:style>
  <w:style w:type="paragraph" w:customStyle="1" w:styleId="s4">
    <w:name w:val="s4"/>
    <w:basedOn w:val="Standard"/>
    <w:rsid w:val="00352DD8"/>
    <w:pPr>
      <w:spacing w:before="100" w:beforeAutospacing="1" w:after="100" w:afterAutospacing="1"/>
    </w:pPr>
    <w:rPr>
      <w:rFonts w:ascii="Times New Roman" w:hAnsi="Times New Roman" w:cs="Times New Roman"/>
      <w:lang w:eastAsia="de-DE"/>
    </w:rPr>
  </w:style>
  <w:style w:type="character" w:customStyle="1" w:styleId="bumpedfont15">
    <w:name w:val="bumpedfont15"/>
    <w:basedOn w:val="Absatz-Standardschriftart"/>
    <w:rsid w:val="00352DD8"/>
  </w:style>
  <w:style w:type="paragraph" w:customStyle="1" w:styleId="AufzZahlmanuell">
    <w:name w:val="Aufz. Zahl manuell"/>
    <w:basedOn w:val="Standard"/>
    <w:rsid w:val="00540B3B"/>
    <w:pPr>
      <w:tabs>
        <w:tab w:val="left" w:pos="567"/>
      </w:tabs>
      <w:spacing w:before="240"/>
      <w:ind w:left="567" w:hanging="567"/>
      <w:jc w:val="both"/>
    </w:pPr>
    <w:rPr>
      <w:rFonts w:ascii="Arial (W1)" w:eastAsia="Times New Roman" w:hAnsi="Arial (W1)" w:cs="Arial"/>
      <w:szCs w:val="20"/>
      <w:lang w:eastAsia="de-DE"/>
    </w:rPr>
  </w:style>
  <w:style w:type="paragraph" w:customStyle="1" w:styleId="Default">
    <w:name w:val="Default"/>
    <w:rsid w:val="00F12170"/>
    <w:pPr>
      <w:autoSpaceDE w:val="0"/>
      <w:autoSpaceDN w:val="0"/>
      <w:adjustRightInd w:val="0"/>
    </w:pPr>
    <w:rPr>
      <w:rFonts w:ascii="Arial" w:hAnsi="Arial" w:cs="Arial"/>
      <w:color w:val="000000"/>
    </w:rPr>
  </w:style>
  <w:style w:type="paragraph" w:customStyle="1" w:styleId="H2">
    <w:name w:val="H2"/>
    <w:basedOn w:val="Standard"/>
    <w:next w:val="Standard"/>
    <w:rsid w:val="00094F66"/>
    <w:pPr>
      <w:keepNext/>
      <w:autoSpaceDE w:val="0"/>
      <w:autoSpaceDN w:val="0"/>
      <w:spacing w:before="100" w:after="100"/>
      <w:outlineLvl w:val="2"/>
    </w:pPr>
    <w:rPr>
      <w:rFonts w:ascii="Times New Roman" w:eastAsia="Times New Roman" w:hAnsi="Times New Roman" w:cs="Times New Roman"/>
      <w:b/>
      <w:bCs/>
      <w:sz w:val="36"/>
      <w:szCs w:val="36"/>
      <w:lang w:eastAsia="de-DE"/>
    </w:rPr>
  </w:style>
  <w:style w:type="paragraph" w:customStyle="1" w:styleId="jm1a">
    <w:name w:val="jm1a"/>
    <w:rsid w:val="00105358"/>
    <w:pPr>
      <w:autoSpaceDE w:val="0"/>
      <w:autoSpaceDN w:val="0"/>
      <w:adjustRightInd w:val="0"/>
      <w:jc w:val="both"/>
    </w:pPr>
    <w:rPr>
      <w:rFonts w:ascii="Arial" w:eastAsia="Times New Roman" w:hAnsi="Arial" w:cs="Times New Roman"/>
      <w:color w:val="000000"/>
      <w:sz w:val="19"/>
      <w:szCs w:val="19"/>
      <w:lang w:eastAsia="de-DE"/>
    </w:rPr>
  </w:style>
  <w:style w:type="character" w:customStyle="1" w:styleId="jm40">
    <w:name w:val="jm40"/>
    <w:rsid w:val="00105358"/>
    <w:rPr>
      <w:rFonts w:ascii="Arial" w:hAnsi="Arial"/>
      <w:b/>
      <w:color w:val="000000"/>
      <w:sz w:val="19"/>
    </w:rPr>
  </w:style>
  <w:style w:type="paragraph" w:customStyle="1" w:styleId="Spalte-berschrift-Beitrag">
    <w:name w:val="Spalte-Überschrift-Beitrag"/>
    <w:basedOn w:val="Standard"/>
    <w:next w:val="Standard"/>
    <w:autoRedefine/>
    <w:qFormat/>
    <w:rsid w:val="003A73FA"/>
    <w:pPr>
      <w:widowControl w:val="0"/>
      <w:autoSpaceDE w:val="0"/>
      <w:autoSpaceDN w:val="0"/>
      <w:adjustRightInd w:val="0"/>
      <w:spacing w:after="160"/>
    </w:pPr>
    <w:rPr>
      <w:rFonts w:eastAsia="Cambria" w:cs="HelveticaNeue-BoldCond"/>
      <w:b/>
      <w:lang w:eastAsia="de-DE"/>
    </w:rPr>
  </w:style>
  <w:style w:type="paragraph" w:customStyle="1" w:styleId="Spalte-Flietext">
    <w:name w:val="Spalte-Fließtext"/>
    <w:basedOn w:val="Standard"/>
    <w:link w:val="Spalte-FlietextZchn"/>
    <w:autoRedefine/>
    <w:uiPriority w:val="99"/>
    <w:qFormat/>
    <w:rsid w:val="003A73FA"/>
    <w:pPr>
      <w:widowControl w:val="0"/>
      <w:suppressAutoHyphens/>
      <w:autoSpaceDE w:val="0"/>
      <w:autoSpaceDN w:val="0"/>
      <w:adjustRightInd w:val="0"/>
      <w:spacing w:after="120" w:line="260" w:lineRule="exact"/>
    </w:pPr>
    <w:rPr>
      <w:rFonts w:eastAsia="Cambria" w:cs="Arial"/>
      <w:b/>
      <w:iCs/>
      <w:color w:val="262626"/>
      <w:sz w:val="20"/>
      <w:szCs w:val="20"/>
      <w:lang w:eastAsia="de-DE"/>
    </w:rPr>
  </w:style>
  <w:style w:type="character" w:customStyle="1" w:styleId="Spalte-FlietextZchn">
    <w:name w:val="Spalte-Fließtext Zchn"/>
    <w:link w:val="Spalte-Flietext"/>
    <w:uiPriority w:val="99"/>
    <w:rsid w:val="003A73FA"/>
    <w:rPr>
      <w:rFonts w:eastAsia="Cambria" w:cs="Arial"/>
      <w:b/>
      <w:iCs/>
      <w:color w:val="262626"/>
      <w:sz w:val="20"/>
      <w:szCs w:val="20"/>
      <w:lang w:eastAsia="de-DE"/>
    </w:rPr>
  </w:style>
  <w:style w:type="paragraph" w:customStyle="1" w:styleId="jm2a">
    <w:name w:val="jm2a"/>
    <w:rsid w:val="00715B49"/>
    <w:pPr>
      <w:autoSpaceDE w:val="0"/>
      <w:autoSpaceDN w:val="0"/>
      <w:adjustRightInd w:val="0"/>
      <w:ind w:firstLine="190"/>
      <w:jc w:val="both"/>
    </w:pPr>
    <w:rPr>
      <w:rFonts w:ascii="Arial" w:eastAsia="Times New Roman" w:hAnsi="Arial" w:cs="Times New Roman"/>
      <w:color w:val="000000"/>
      <w:sz w:val="19"/>
      <w:szCs w:val="19"/>
      <w:lang w:eastAsia="de-DE"/>
    </w:rPr>
  </w:style>
  <w:style w:type="paragraph" w:customStyle="1" w:styleId="jm3a">
    <w:name w:val="jm3a"/>
    <w:rsid w:val="00715B49"/>
    <w:pPr>
      <w:keepNext/>
      <w:keepLines/>
      <w:suppressAutoHyphens/>
      <w:autoSpaceDE w:val="0"/>
      <w:autoSpaceDN w:val="0"/>
      <w:adjustRightInd w:val="0"/>
      <w:spacing w:before="235"/>
    </w:pPr>
    <w:rPr>
      <w:rFonts w:ascii="Arial" w:eastAsia="Times New Roman" w:hAnsi="Arial" w:cs="Times New Roman"/>
      <w:color w:val="000000"/>
      <w:sz w:val="19"/>
      <w:szCs w:val="19"/>
      <w:lang w:eastAsia="de-DE"/>
    </w:rPr>
  </w:style>
  <w:style w:type="character" w:customStyle="1" w:styleId="jm33">
    <w:name w:val="jm33"/>
    <w:rsid w:val="00715B49"/>
    <w:rPr>
      <w:strike w:val="0"/>
      <w:dstrike w:val="0"/>
      <w:color w:val="000000"/>
      <w:sz w:val="19"/>
      <w:u w:val="none"/>
      <w:effect w:val="none"/>
      <w:shd w:val="clear" w:color="auto" w:fill="CCCCCC"/>
    </w:rPr>
  </w:style>
  <w:style w:type="paragraph" w:customStyle="1" w:styleId="Body">
    <w:name w:val="Body"/>
    <w:rsid w:val="00202F91"/>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lang w:eastAsia="de-DE"/>
      <w14:textOutline w14:w="0" w14:cap="flat" w14:cmpd="sng" w14:algn="ctr">
        <w14:noFill/>
        <w14:prstDash w14:val="solid"/>
        <w14:bevel/>
      </w14:textOutline>
    </w:rPr>
  </w:style>
  <w:style w:type="paragraph" w:styleId="NurText">
    <w:name w:val="Plain Text"/>
    <w:basedOn w:val="Standard"/>
    <w:link w:val="NurTextZchn"/>
    <w:uiPriority w:val="99"/>
    <w:unhideWhenUsed/>
    <w:rsid w:val="00224CBC"/>
    <w:rPr>
      <w:rFonts w:ascii="Calibri" w:hAnsi="Calibri"/>
      <w:sz w:val="22"/>
      <w:szCs w:val="21"/>
    </w:rPr>
  </w:style>
  <w:style w:type="character" w:customStyle="1" w:styleId="NurTextZchn">
    <w:name w:val="Nur Text Zchn"/>
    <w:basedOn w:val="Absatz-Standardschriftart"/>
    <w:link w:val="NurText"/>
    <w:uiPriority w:val="99"/>
    <w:rsid w:val="00224CBC"/>
    <w:rPr>
      <w:rFonts w:ascii="Calibri" w:hAnsi="Calibri"/>
      <w:sz w:val="22"/>
      <w:szCs w:val="21"/>
    </w:rPr>
  </w:style>
  <w:style w:type="character" w:customStyle="1" w:styleId="berschrift2Zchn">
    <w:name w:val="Überschrift 2 Zchn"/>
    <w:basedOn w:val="Absatz-Standardschriftart"/>
    <w:link w:val="berschrift2"/>
    <w:uiPriority w:val="9"/>
    <w:semiHidden/>
    <w:rsid w:val="00902B78"/>
    <w:rPr>
      <w:rFonts w:asciiTheme="majorHAnsi" w:eastAsiaTheme="majorEastAsia" w:hAnsiTheme="majorHAnsi" w:cstheme="majorBidi"/>
      <w:color w:val="2F5496" w:themeColor="accent1" w:themeShade="BF"/>
      <w:sz w:val="26"/>
      <w:szCs w:val="26"/>
    </w:rPr>
  </w:style>
  <w:style w:type="paragraph" w:customStyle="1" w:styleId="mustertext-empfaenger">
    <w:name w:val="mustertext-empfaenger"/>
    <w:basedOn w:val="Standard"/>
    <w:rsid w:val="003A4502"/>
    <w:pPr>
      <w:spacing w:before="100" w:beforeAutospacing="1" w:after="100" w:afterAutospacing="1"/>
    </w:pPr>
    <w:rPr>
      <w:rFonts w:ascii="Times New Roman" w:eastAsia="Times New Roman" w:hAnsi="Times New Roman" w:cs="Times New Roman"/>
      <w:lang w:eastAsia="de-DE"/>
    </w:rPr>
  </w:style>
  <w:style w:type="paragraph" w:customStyle="1" w:styleId="PNLHeadSeite1">
    <w:name w:val="PNL_Head_Seite1"/>
    <w:qFormat/>
    <w:rsid w:val="0076139F"/>
    <w:pPr>
      <w:spacing w:after="44" w:line="540" w:lineRule="exact"/>
    </w:pPr>
    <w:rPr>
      <w:rFonts w:cs="Times New Roman"/>
      <w:b/>
      <w:bCs/>
      <w:sz w:val="50"/>
      <w:szCs w:val="50"/>
      <w:lang w:eastAsia="de-DE"/>
    </w:rPr>
  </w:style>
  <w:style w:type="paragraph" w:customStyle="1" w:styleId="mustertext-betreff">
    <w:name w:val="mustertext-betreff"/>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nrede">
    <w:name w:val="mustertext-anrede"/>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grussformel">
    <w:name w:val="mustertext-grussformel"/>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unterschrift">
    <w:name w:val="mustertext-unterschrift"/>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bsender">
    <w:name w:val="mustertext-absender"/>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firstitem">
    <w:name w:val="firstitem"/>
    <w:basedOn w:val="Standard"/>
    <w:rsid w:val="0008382F"/>
    <w:pPr>
      <w:spacing w:before="100" w:beforeAutospacing="1" w:after="100" w:afterAutospacing="1"/>
    </w:pPr>
    <w:rPr>
      <w:rFonts w:ascii="Times New Roman" w:eastAsia="Times New Roman" w:hAnsi="Times New Roman" w:cs="Times New Roman"/>
      <w:lang w:val="en-US"/>
    </w:rPr>
  </w:style>
  <w:style w:type="paragraph" w:customStyle="1" w:styleId="lastitem">
    <w:name w:val="lastitem"/>
    <w:basedOn w:val="Standard"/>
    <w:rsid w:val="0008382F"/>
    <w:pPr>
      <w:spacing w:before="100" w:beforeAutospacing="1" w:after="100" w:afterAutospacing="1"/>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1034</Words>
  <Characters>6517</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2</cp:revision>
  <dcterms:created xsi:type="dcterms:W3CDTF">2021-12-06T08:40:00Z</dcterms:created>
  <dcterms:modified xsi:type="dcterms:W3CDTF">2021-12-06T08:40:00Z</dcterms:modified>
</cp:coreProperties>
</file>