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9B470" w14:textId="77777777" w:rsidR="00AD786C" w:rsidRPr="000516D6" w:rsidRDefault="00AD786C" w:rsidP="00AD786C">
      <w:pPr>
        <w:pStyle w:val="PNLSubhead"/>
      </w:pPr>
      <w:r>
        <w:t>Muster-Klausel Nr. 1: Wie Sie das Antragsverfahren am besten regeln</w:t>
      </w:r>
    </w:p>
    <w:p w14:paraId="66DBFBBC" w14:textId="77777777" w:rsidR="00AD786C" w:rsidRPr="00F52B17" w:rsidRDefault="00AD786C" w:rsidP="00AD786C">
      <w:pPr>
        <w:jc w:val="both"/>
        <w:rPr>
          <w:i/>
          <w:sz w:val="22"/>
          <w:szCs w:val="22"/>
        </w:rPr>
      </w:pPr>
      <w:r w:rsidRPr="00F52B17">
        <w:rPr>
          <w:i/>
          <w:sz w:val="22"/>
          <w:szCs w:val="22"/>
        </w:rPr>
        <w:t xml:space="preserve">1. Anträge auf Einrichtung eines alternierenden Telearbeitsplatzes sind über den Vorgesetzten an die Personalabteilung zu richten. </w:t>
      </w:r>
    </w:p>
    <w:p w14:paraId="20554D57" w14:textId="77777777" w:rsidR="00AD786C" w:rsidRPr="00F52B17" w:rsidRDefault="00AD786C" w:rsidP="00AD786C">
      <w:pPr>
        <w:jc w:val="both"/>
        <w:rPr>
          <w:i/>
          <w:sz w:val="22"/>
          <w:szCs w:val="22"/>
        </w:rPr>
      </w:pPr>
    </w:p>
    <w:p w14:paraId="0384C79E" w14:textId="77777777" w:rsidR="00AD786C" w:rsidRPr="00F52B17" w:rsidRDefault="00AD786C" w:rsidP="00AD786C">
      <w:pPr>
        <w:jc w:val="both"/>
        <w:rPr>
          <w:i/>
          <w:sz w:val="22"/>
          <w:szCs w:val="22"/>
        </w:rPr>
      </w:pPr>
      <w:r w:rsidRPr="00F52B17">
        <w:rPr>
          <w:i/>
          <w:sz w:val="22"/>
          <w:szCs w:val="22"/>
        </w:rPr>
        <w:t xml:space="preserve">2. Der Antrag enthält einen Fragebogen zur alternierenden Telearbeit. Ein Muster des Antrages ist als Anlage beigefügt. </w:t>
      </w:r>
    </w:p>
    <w:p w14:paraId="17EAB70B" w14:textId="77777777" w:rsidR="00AD786C" w:rsidRPr="00F52B17" w:rsidRDefault="00AD786C" w:rsidP="00AD786C">
      <w:pPr>
        <w:jc w:val="both"/>
        <w:rPr>
          <w:i/>
          <w:sz w:val="22"/>
          <w:szCs w:val="22"/>
        </w:rPr>
      </w:pPr>
    </w:p>
    <w:p w14:paraId="227CCEC8" w14:textId="77777777" w:rsidR="00AD786C" w:rsidRPr="00F52B17" w:rsidRDefault="00AD786C" w:rsidP="00AD786C">
      <w:pPr>
        <w:jc w:val="both"/>
        <w:rPr>
          <w:i/>
          <w:sz w:val="22"/>
          <w:szCs w:val="22"/>
        </w:rPr>
      </w:pPr>
      <w:r w:rsidRPr="00F52B17">
        <w:rPr>
          <w:i/>
          <w:sz w:val="22"/>
          <w:szCs w:val="22"/>
        </w:rPr>
        <w:t xml:space="preserve">3. Alle Anträge sind zunächst auf 2 Jahre befristet. Spätestens 3 Monate vor Ende der befristet genehmigten alternierenden Telearbeit kann ein Verlängerungsantrag, wiederum für maximal 2 Jahre, schriftlich gestellt werden. </w:t>
      </w:r>
    </w:p>
    <w:p w14:paraId="29158176" w14:textId="77777777" w:rsidR="00AD786C" w:rsidRPr="00F52B17" w:rsidRDefault="00AD786C" w:rsidP="00AD786C">
      <w:pPr>
        <w:jc w:val="both"/>
        <w:rPr>
          <w:i/>
          <w:sz w:val="22"/>
          <w:szCs w:val="22"/>
        </w:rPr>
      </w:pPr>
    </w:p>
    <w:p w14:paraId="39144530" w14:textId="77777777" w:rsidR="00AD786C" w:rsidRPr="00F52B17" w:rsidRDefault="00AD786C" w:rsidP="00AD786C">
      <w:pPr>
        <w:jc w:val="both"/>
        <w:rPr>
          <w:i/>
        </w:rPr>
      </w:pPr>
      <w:r w:rsidRPr="00F52B17">
        <w:rPr>
          <w:i/>
          <w:sz w:val="22"/>
          <w:szCs w:val="22"/>
        </w:rPr>
        <w:t>4. Die abschließende Entscheidung über die Möglichkeit der Einrichtung eines alternierenden Telearbeitsplatzes trifft die Personalabteilung</w:t>
      </w:r>
      <w:r w:rsidRPr="00F52B17">
        <w:rPr>
          <w:i/>
        </w:rPr>
        <w:t xml:space="preserve">. </w:t>
      </w:r>
    </w:p>
    <w:p w14:paraId="59AF1A8D" w14:textId="77777777" w:rsidR="00AD786C" w:rsidRPr="00873B66" w:rsidRDefault="00AD786C" w:rsidP="00AD786C"/>
    <w:p w14:paraId="2D9A8471" w14:textId="77777777" w:rsidR="00AD786C" w:rsidRPr="000516D6" w:rsidRDefault="00AD786C" w:rsidP="00AD786C">
      <w:pPr>
        <w:pStyle w:val="PNLSubhead"/>
      </w:pPr>
      <w:r>
        <w:t>Muster-Klausel Nr. 2: So halten Sie die Arbeitszeit im Blick</w:t>
      </w:r>
    </w:p>
    <w:p w14:paraId="1BD7A823" w14:textId="77777777" w:rsidR="00AD786C" w:rsidRPr="00F52B17" w:rsidRDefault="00AD786C" w:rsidP="00AD786C">
      <w:pPr>
        <w:jc w:val="both"/>
        <w:rPr>
          <w:i/>
          <w:sz w:val="22"/>
          <w:szCs w:val="22"/>
        </w:rPr>
      </w:pPr>
      <w:r w:rsidRPr="00F52B17">
        <w:rPr>
          <w:i/>
          <w:sz w:val="22"/>
          <w:szCs w:val="22"/>
        </w:rPr>
        <w:t xml:space="preserve">1. Für die Dauer der Arbeitszeit, auch am häuslichen Arbeitsplatz, sind die tariflichen und gesetzlichen Bestimmungen des Arbeitsschutzes (zum Beispiel des Arbeitszeitgesetzes) einzuhalten. </w:t>
      </w:r>
    </w:p>
    <w:p w14:paraId="3B5A0C53" w14:textId="77777777" w:rsidR="00AD786C" w:rsidRPr="00F52B17" w:rsidRDefault="00AD786C" w:rsidP="00AD786C">
      <w:pPr>
        <w:jc w:val="both"/>
        <w:rPr>
          <w:i/>
          <w:sz w:val="22"/>
          <w:szCs w:val="22"/>
        </w:rPr>
      </w:pPr>
    </w:p>
    <w:p w14:paraId="08979C2E" w14:textId="77777777" w:rsidR="00AD786C" w:rsidRPr="00F52B17" w:rsidRDefault="00AD786C" w:rsidP="00AD786C">
      <w:pPr>
        <w:jc w:val="both"/>
        <w:rPr>
          <w:i/>
          <w:sz w:val="22"/>
          <w:szCs w:val="22"/>
        </w:rPr>
      </w:pPr>
      <w:r w:rsidRPr="00F52B17">
        <w:rPr>
          <w:i/>
          <w:sz w:val="22"/>
          <w:szCs w:val="22"/>
        </w:rPr>
        <w:t xml:space="preserve">2. Die Mitarbeiter sind nicht verpflichtet, außerhalb ihrer Arbeitszeiten oder während der Pausen die Arbeitsmittel zu benutzen beziehungsweise eingeschaltet zu lassen. </w:t>
      </w:r>
    </w:p>
    <w:p w14:paraId="3B4F43E3" w14:textId="77777777" w:rsidR="00AD786C" w:rsidRPr="00F52B17" w:rsidRDefault="00AD786C" w:rsidP="00AD786C">
      <w:pPr>
        <w:jc w:val="both"/>
        <w:rPr>
          <w:i/>
          <w:sz w:val="22"/>
          <w:szCs w:val="22"/>
        </w:rPr>
      </w:pPr>
    </w:p>
    <w:p w14:paraId="6AEC37A0" w14:textId="77777777" w:rsidR="00AD786C" w:rsidRPr="00F52B17" w:rsidRDefault="00AD786C" w:rsidP="00AD786C">
      <w:pPr>
        <w:jc w:val="both"/>
        <w:rPr>
          <w:i/>
          <w:sz w:val="22"/>
          <w:szCs w:val="22"/>
        </w:rPr>
      </w:pPr>
      <w:r w:rsidRPr="00F52B17">
        <w:rPr>
          <w:i/>
          <w:sz w:val="22"/>
          <w:szCs w:val="22"/>
        </w:rPr>
        <w:t>3. Die Bestimmungen der Betriebsvereinbarung über die betriebliche Arbeitszeit sind auch bei der Arbeit an häuslichen Arbeitsplätzen anzuwenden. Der Arbeitszeitrahmen liegt während der Arbeit am häuslichen Arbeitsplatz von Montag bis Freitag zwischen (6.00 bis 20.00 Uhr).</w:t>
      </w:r>
    </w:p>
    <w:p w14:paraId="031EDF01" w14:textId="77777777" w:rsidR="00AD786C" w:rsidRPr="00F52B17" w:rsidRDefault="00AD786C" w:rsidP="00AD786C">
      <w:pPr>
        <w:jc w:val="both"/>
        <w:rPr>
          <w:i/>
          <w:sz w:val="22"/>
          <w:szCs w:val="22"/>
        </w:rPr>
      </w:pPr>
    </w:p>
    <w:p w14:paraId="525DCFCD" w14:textId="77777777" w:rsidR="00AD786C" w:rsidRPr="00F52B17" w:rsidRDefault="00AD786C" w:rsidP="00AD786C">
      <w:pPr>
        <w:jc w:val="both"/>
        <w:rPr>
          <w:i/>
        </w:rPr>
      </w:pPr>
      <w:r w:rsidRPr="00F52B17">
        <w:rPr>
          <w:i/>
          <w:sz w:val="22"/>
          <w:szCs w:val="22"/>
        </w:rPr>
        <w:t>4. Der Mitarbeiter erfasst die Arbeitszeit am häuslichen Arbeitsplatz manuell</w:t>
      </w:r>
      <w:r w:rsidRPr="00F52B17">
        <w:rPr>
          <w:i/>
        </w:rPr>
        <w:t>.</w:t>
      </w:r>
    </w:p>
    <w:p w14:paraId="0F5D5812" w14:textId="04569D64" w:rsidR="003D4DDA" w:rsidRPr="008C3D15" w:rsidRDefault="003D4DDA" w:rsidP="00E66D67">
      <w:pPr>
        <w:rPr>
          <w:sz w:val="22"/>
          <w:szCs w:val="22"/>
          <w:highlight w:val="yellow"/>
          <w:lang w:eastAsia="de-DE"/>
        </w:rPr>
      </w:pPr>
      <w:r>
        <w:rPr>
          <w:color w:val="000000"/>
          <w:sz w:val="22"/>
          <w:szCs w:val="22"/>
          <w:highlight w:val="yellow"/>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5A2D5426"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715B49">
        <w:rPr>
          <w:rFonts w:ascii="Arial" w:eastAsia="Times New Roman" w:hAnsi="Arial" w:cs="Arial"/>
          <w:color w:val="868686"/>
          <w:sz w:val="13"/>
          <w:szCs w:val="13"/>
          <w:lang w:eastAsia="de-DE"/>
        </w:rPr>
        <w:t>1</w:t>
      </w:r>
      <w:r w:rsidR="006358A7">
        <w:rPr>
          <w:rFonts w:ascii="Arial" w:eastAsia="Times New Roman" w:hAnsi="Arial" w:cs="Arial"/>
          <w:color w:val="868686"/>
          <w:sz w:val="13"/>
          <w:szCs w:val="13"/>
          <w:lang w:eastAsia="de-DE"/>
        </w:rPr>
        <w:t>1</w:t>
      </w:r>
      <w:r w:rsidR="00704937">
        <w:rPr>
          <w:rFonts w:ascii="Arial" w:eastAsia="Times New Roman" w:hAnsi="Arial" w:cs="Arial"/>
          <w:color w:val="868686"/>
          <w:sz w:val="13"/>
          <w:szCs w:val="13"/>
          <w:lang w:eastAsia="de-DE"/>
        </w:rPr>
        <w:t>/202</w:t>
      </w:r>
      <w:r w:rsidR="003D4DDA">
        <w:rPr>
          <w:rFonts w:ascii="Arial" w:eastAsia="Times New Roman" w:hAnsi="Arial" w:cs="Arial"/>
          <w:color w:val="868686"/>
          <w:sz w:val="13"/>
          <w:szCs w:val="13"/>
          <w:lang w:eastAsia="de-DE"/>
        </w:rPr>
        <w:t>1</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56E96" w14:textId="77777777" w:rsidR="008558B1" w:rsidRDefault="008558B1" w:rsidP="00BF7674">
      <w:r>
        <w:separator/>
      </w:r>
    </w:p>
  </w:endnote>
  <w:endnote w:type="continuationSeparator" w:id="0">
    <w:p w14:paraId="2A40B0DE" w14:textId="77777777" w:rsidR="008558B1" w:rsidRDefault="008558B1"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20B6A3" w14:textId="77777777" w:rsidR="008558B1" w:rsidRDefault="008558B1" w:rsidP="00BF7674">
      <w:r>
        <w:separator/>
      </w:r>
    </w:p>
  </w:footnote>
  <w:footnote w:type="continuationSeparator" w:id="0">
    <w:p w14:paraId="4AD77FC4" w14:textId="77777777" w:rsidR="008558B1" w:rsidRDefault="008558B1"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0528C"/>
    <w:multiLevelType w:val="hybridMultilevel"/>
    <w:tmpl w:val="34E801B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DB36D2"/>
    <w:multiLevelType w:val="hybridMultilevel"/>
    <w:tmpl w:val="363AD75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13258E5"/>
    <w:multiLevelType w:val="hybridMultilevel"/>
    <w:tmpl w:val="3060281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4852CA4"/>
    <w:multiLevelType w:val="hybridMultilevel"/>
    <w:tmpl w:val="8EFE137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68E596B"/>
    <w:multiLevelType w:val="hybridMultilevel"/>
    <w:tmpl w:val="52A053F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38525067"/>
    <w:multiLevelType w:val="hybridMultilevel"/>
    <w:tmpl w:val="8E9A3B0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DF7005B"/>
    <w:multiLevelType w:val="hybridMultilevel"/>
    <w:tmpl w:val="ADA2B89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08F369C"/>
    <w:multiLevelType w:val="hybridMultilevel"/>
    <w:tmpl w:val="3124C1C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11" w15:restartNumberingAfterBreak="0">
    <w:nsid w:val="7341472A"/>
    <w:multiLevelType w:val="hybridMultilevel"/>
    <w:tmpl w:val="A862331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3" w15:restartNumberingAfterBreak="0">
    <w:nsid w:val="779D0821"/>
    <w:multiLevelType w:val="hybridMultilevel"/>
    <w:tmpl w:val="1680A9C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95B5C0C"/>
    <w:multiLevelType w:val="hybridMultilevel"/>
    <w:tmpl w:val="BFA82E3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10"/>
  </w:num>
  <w:num w:numId="3">
    <w:abstractNumId w:val="3"/>
  </w:num>
  <w:num w:numId="4">
    <w:abstractNumId w:val="11"/>
  </w:num>
  <w:num w:numId="5">
    <w:abstractNumId w:val="5"/>
  </w:num>
  <w:num w:numId="6">
    <w:abstractNumId w:val="4"/>
  </w:num>
  <w:num w:numId="7">
    <w:abstractNumId w:val="9"/>
  </w:num>
  <w:num w:numId="8">
    <w:abstractNumId w:val="6"/>
  </w:num>
  <w:num w:numId="9">
    <w:abstractNumId w:val="0"/>
  </w:num>
  <w:num w:numId="10">
    <w:abstractNumId w:val="14"/>
  </w:num>
  <w:num w:numId="11">
    <w:abstractNumId w:val="7"/>
  </w:num>
  <w:num w:numId="12">
    <w:abstractNumId w:val="1"/>
  </w:num>
  <w:num w:numId="13">
    <w:abstractNumId w:val="8"/>
  </w:num>
  <w:num w:numId="14">
    <w:abstractNumId w:val="13"/>
  </w:num>
  <w:num w:numId="1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216A7"/>
    <w:rsid w:val="0002204A"/>
    <w:rsid w:val="00027B0A"/>
    <w:rsid w:val="0003001E"/>
    <w:rsid w:val="00035763"/>
    <w:rsid w:val="00042E16"/>
    <w:rsid w:val="00044C67"/>
    <w:rsid w:val="0005239C"/>
    <w:rsid w:val="00052E29"/>
    <w:rsid w:val="000834E2"/>
    <w:rsid w:val="00094F66"/>
    <w:rsid w:val="000950A9"/>
    <w:rsid w:val="000970D2"/>
    <w:rsid w:val="000A75EE"/>
    <w:rsid w:val="000B6A36"/>
    <w:rsid w:val="000B76F0"/>
    <w:rsid w:val="000C56AB"/>
    <w:rsid w:val="000C59A1"/>
    <w:rsid w:val="000D0C91"/>
    <w:rsid w:val="00101168"/>
    <w:rsid w:val="001025AC"/>
    <w:rsid w:val="00105358"/>
    <w:rsid w:val="00110E7A"/>
    <w:rsid w:val="001645E9"/>
    <w:rsid w:val="001A0480"/>
    <w:rsid w:val="001B6BCA"/>
    <w:rsid w:val="001C2FF1"/>
    <w:rsid w:val="001C4727"/>
    <w:rsid w:val="001D639A"/>
    <w:rsid w:val="001D7223"/>
    <w:rsid w:val="001F73CB"/>
    <w:rsid w:val="00200DC5"/>
    <w:rsid w:val="0020314A"/>
    <w:rsid w:val="002034B7"/>
    <w:rsid w:val="00213282"/>
    <w:rsid w:val="00214DCE"/>
    <w:rsid w:val="00236210"/>
    <w:rsid w:val="00245313"/>
    <w:rsid w:val="0026608F"/>
    <w:rsid w:val="002706FF"/>
    <w:rsid w:val="00274A54"/>
    <w:rsid w:val="00291C98"/>
    <w:rsid w:val="002960BE"/>
    <w:rsid w:val="002A3A22"/>
    <w:rsid w:val="002B07A9"/>
    <w:rsid w:val="002B6370"/>
    <w:rsid w:val="002F552E"/>
    <w:rsid w:val="00345CCD"/>
    <w:rsid w:val="00352DD8"/>
    <w:rsid w:val="003751EA"/>
    <w:rsid w:val="00384BFA"/>
    <w:rsid w:val="003919EC"/>
    <w:rsid w:val="003A283E"/>
    <w:rsid w:val="003A73FA"/>
    <w:rsid w:val="003B55E7"/>
    <w:rsid w:val="003D31D8"/>
    <w:rsid w:val="003D4DDA"/>
    <w:rsid w:val="003D6DD2"/>
    <w:rsid w:val="003E5DF0"/>
    <w:rsid w:val="003E73F4"/>
    <w:rsid w:val="003F0057"/>
    <w:rsid w:val="00403B64"/>
    <w:rsid w:val="004179B4"/>
    <w:rsid w:val="004320AC"/>
    <w:rsid w:val="00435CEE"/>
    <w:rsid w:val="00465BFC"/>
    <w:rsid w:val="00471679"/>
    <w:rsid w:val="00476D67"/>
    <w:rsid w:val="00482E16"/>
    <w:rsid w:val="004921DD"/>
    <w:rsid w:val="004D4D41"/>
    <w:rsid w:val="004E5579"/>
    <w:rsid w:val="004F68E4"/>
    <w:rsid w:val="00500D02"/>
    <w:rsid w:val="005134D8"/>
    <w:rsid w:val="005270A9"/>
    <w:rsid w:val="00531BA5"/>
    <w:rsid w:val="00533B85"/>
    <w:rsid w:val="0053599B"/>
    <w:rsid w:val="00540B3B"/>
    <w:rsid w:val="00545017"/>
    <w:rsid w:val="0055247E"/>
    <w:rsid w:val="00570CA4"/>
    <w:rsid w:val="00572945"/>
    <w:rsid w:val="005741CE"/>
    <w:rsid w:val="00597087"/>
    <w:rsid w:val="005A6350"/>
    <w:rsid w:val="005C248D"/>
    <w:rsid w:val="005C56D0"/>
    <w:rsid w:val="005D738F"/>
    <w:rsid w:val="005F3711"/>
    <w:rsid w:val="00614CE0"/>
    <w:rsid w:val="00617E30"/>
    <w:rsid w:val="006358A7"/>
    <w:rsid w:val="00637B4D"/>
    <w:rsid w:val="00642119"/>
    <w:rsid w:val="0067497C"/>
    <w:rsid w:val="006944EE"/>
    <w:rsid w:val="006A47A9"/>
    <w:rsid w:val="006B59F1"/>
    <w:rsid w:val="006C2A68"/>
    <w:rsid w:val="006C3DB7"/>
    <w:rsid w:val="006F4B38"/>
    <w:rsid w:val="0070331C"/>
    <w:rsid w:val="00704937"/>
    <w:rsid w:val="00715B49"/>
    <w:rsid w:val="00732E64"/>
    <w:rsid w:val="00753BC8"/>
    <w:rsid w:val="007B6C2E"/>
    <w:rsid w:val="007E5C29"/>
    <w:rsid w:val="007E63FB"/>
    <w:rsid w:val="00852E94"/>
    <w:rsid w:val="008558B1"/>
    <w:rsid w:val="00863AAB"/>
    <w:rsid w:val="008761F9"/>
    <w:rsid w:val="0088660B"/>
    <w:rsid w:val="008A2823"/>
    <w:rsid w:val="008B0350"/>
    <w:rsid w:val="008B25BF"/>
    <w:rsid w:val="008C3D15"/>
    <w:rsid w:val="008C527B"/>
    <w:rsid w:val="008E1F02"/>
    <w:rsid w:val="008E75C9"/>
    <w:rsid w:val="00900FEE"/>
    <w:rsid w:val="00907BBB"/>
    <w:rsid w:val="00920D1E"/>
    <w:rsid w:val="00921E28"/>
    <w:rsid w:val="009226D4"/>
    <w:rsid w:val="00932CBD"/>
    <w:rsid w:val="009448C9"/>
    <w:rsid w:val="00955944"/>
    <w:rsid w:val="009712CE"/>
    <w:rsid w:val="00972B1D"/>
    <w:rsid w:val="00994B6B"/>
    <w:rsid w:val="009A6368"/>
    <w:rsid w:val="009B52B1"/>
    <w:rsid w:val="00A13CFE"/>
    <w:rsid w:val="00A22739"/>
    <w:rsid w:val="00A27A08"/>
    <w:rsid w:val="00A27EF9"/>
    <w:rsid w:val="00A563DF"/>
    <w:rsid w:val="00A66A63"/>
    <w:rsid w:val="00A701C1"/>
    <w:rsid w:val="00A76569"/>
    <w:rsid w:val="00A8257A"/>
    <w:rsid w:val="00AC02D0"/>
    <w:rsid w:val="00AC17D4"/>
    <w:rsid w:val="00AC5E14"/>
    <w:rsid w:val="00AC7325"/>
    <w:rsid w:val="00AD1424"/>
    <w:rsid w:val="00AD1B7C"/>
    <w:rsid w:val="00AD39F1"/>
    <w:rsid w:val="00AD786C"/>
    <w:rsid w:val="00AE0D38"/>
    <w:rsid w:val="00B12CEB"/>
    <w:rsid w:val="00B14B77"/>
    <w:rsid w:val="00B22E8C"/>
    <w:rsid w:val="00B24A3F"/>
    <w:rsid w:val="00B27DE9"/>
    <w:rsid w:val="00B3205D"/>
    <w:rsid w:val="00B34842"/>
    <w:rsid w:val="00B34985"/>
    <w:rsid w:val="00B35566"/>
    <w:rsid w:val="00B65E01"/>
    <w:rsid w:val="00B7407E"/>
    <w:rsid w:val="00BA1719"/>
    <w:rsid w:val="00BC7F5F"/>
    <w:rsid w:val="00BF7674"/>
    <w:rsid w:val="00C231FA"/>
    <w:rsid w:val="00C23DE9"/>
    <w:rsid w:val="00C261C3"/>
    <w:rsid w:val="00C31E5F"/>
    <w:rsid w:val="00C56162"/>
    <w:rsid w:val="00C748D0"/>
    <w:rsid w:val="00C95E1B"/>
    <w:rsid w:val="00C964AB"/>
    <w:rsid w:val="00CA266E"/>
    <w:rsid w:val="00CB25C0"/>
    <w:rsid w:val="00CB52E4"/>
    <w:rsid w:val="00CB76B8"/>
    <w:rsid w:val="00CE48B7"/>
    <w:rsid w:val="00CE7087"/>
    <w:rsid w:val="00D24C4E"/>
    <w:rsid w:val="00D27234"/>
    <w:rsid w:val="00D33882"/>
    <w:rsid w:val="00D344BC"/>
    <w:rsid w:val="00D36A66"/>
    <w:rsid w:val="00D44D91"/>
    <w:rsid w:val="00D56A16"/>
    <w:rsid w:val="00D7088D"/>
    <w:rsid w:val="00D817A6"/>
    <w:rsid w:val="00D84F0D"/>
    <w:rsid w:val="00DB649D"/>
    <w:rsid w:val="00DE449A"/>
    <w:rsid w:val="00DE4529"/>
    <w:rsid w:val="00E12D79"/>
    <w:rsid w:val="00E30029"/>
    <w:rsid w:val="00E66D67"/>
    <w:rsid w:val="00E66F73"/>
    <w:rsid w:val="00E73141"/>
    <w:rsid w:val="00E91429"/>
    <w:rsid w:val="00E93BCE"/>
    <w:rsid w:val="00E9774B"/>
    <w:rsid w:val="00E9777D"/>
    <w:rsid w:val="00EA263C"/>
    <w:rsid w:val="00EE5E10"/>
    <w:rsid w:val="00F003B2"/>
    <w:rsid w:val="00F12170"/>
    <w:rsid w:val="00F1236E"/>
    <w:rsid w:val="00F24494"/>
    <w:rsid w:val="00F53ADD"/>
    <w:rsid w:val="00F61294"/>
    <w:rsid w:val="00F6686B"/>
    <w:rsid w:val="00F8051D"/>
    <w:rsid w:val="00FA1245"/>
    <w:rsid w:val="00FA67AD"/>
    <w:rsid w:val="00FB59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2953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2021-05-10T07:08:00Z</dcterms:created>
  <dcterms:modified xsi:type="dcterms:W3CDTF">2021-05-10T07:08:00Z</dcterms:modified>
</cp:coreProperties>
</file>