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37F37" w14:textId="78330C16" w:rsidR="00D33882" w:rsidRDefault="00D33882" w:rsidP="00D33882">
      <w:pPr>
        <w:rPr>
          <w:b/>
          <w:bCs/>
        </w:rPr>
      </w:pPr>
      <w:r w:rsidRPr="002A38EC">
        <w:rPr>
          <w:b/>
          <w:bCs/>
        </w:rPr>
        <w:t>Schnell-Check: Was taugt das Hygienekonzept des Seminaranbieters?</w:t>
      </w:r>
    </w:p>
    <w:p w14:paraId="5963A3B3" w14:textId="77777777" w:rsidR="00D33882" w:rsidRPr="005742E5" w:rsidRDefault="00D33882" w:rsidP="00D33882">
      <w:pPr>
        <w:rPr>
          <w:b/>
          <w:bCs/>
        </w:rPr>
      </w:pPr>
    </w:p>
    <w:tbl>
      <w:tblPr>
        <w:tblStyle w:val="Tabellenraster"/>
        <w:tblW w:w="0" w:type="auto"/>
        <w:tblLook w:val="04A0" w:firstRow="1" w:lastRow="0" w:firstColumn="1" w:lastColumn="0" w:noHBand="0" w:noVBand="1"/>
      </w:tblPr>
      <w:tblGrid>
        <w:gridCol w:w="7786"/>
        <w:gridCol w:w="567"/>
        <w:gridCol w:w="703"/>
      </w:tblGrid>
      <w:tr w:rsidR="00D33882" w14:paraId="545C8856" w14:textId="77777777" w:rsidTr="00DA75D8">
        <w:tc>
          <w:tcPr>
            <w:tcW w:w="7792" w:type="dxa"/>
          </w:tcPr>
          <w:p w14:paraId="4C642B89" w14:textId="77777777" w:rsidR="00D33882" w:rsidRDefault="00D33882" w:rsidP="00DA75D8"/>
        </w:tc>
        <w:tc>
          <w:tcPr>
            <w:tcW w:w="567" w:type="dxa"/>
          </w:tcPr>
          <w:p w14:paraId="39E6F658" w14:textId="77777777" w:rsidR="00D33882" w:rsidRDefault="00D33882" w:rsidP="00DA75D8">
            <w:r>
              <w:t>Ja</w:t>
            </w:r>
          </w:p>
        </w:tc>
        <w:tc>
          <w:tcPr>
            <w:tcW w:w="703" w:type="dxa"/>
          </w:tcPr>
          <w:p w14:paraId="6C85640F" w14:textId="77777777" w:rsidR="00D33882" w:rsidRDefault="00D33882" w:rsidP="00DA75D8">
            <w:r>
              <w:t>Nein</w:t>
            </w:r>
          </w:p>
        </w:tc>
      </w:tr>
      <w:tr w:rsidR="00D33882" w14:paraId="46D7C210" w14:textId="77777777" w:rsidTr="00DA75D8">
        <w:tc>
          <w:tcPr>
            <w:tcW w:w="7792" w:type="dxa"/>
          </w:tcPr>
          <w:p w14:paraId="7CE732DD" w14:textId="77777777" w:rsidR="00D33882" w:rsidRDefault="00D33882" w:rsidP="00DA75D8">
            <w:r>
              <w:t>Verfügt der Seminaranbieter überhaupt über ein Hygienekonzept?</w:t>
            </w:r>
          </w:p>
        </w:tc>
        <w:tc>
          <w:tcPr>
            <w:tcW w:w="567" w:type="dxa"/>
          </w:tcPr>
          <w:p w14:paraId="4C975081" w14:textId="77777777" w:rsidR="00D33882" w:rsidRDefault="00D33882" w:rsidP="00DA75D8"/>
        </w:tc>
        <w:tc>
          <w:tcPr>
            <w:tcW w:w="703" w:type="dxa"/>
          </w:tcPr>
          <w:p w14:paraId="63F84764" w14:textId="77777777" w:rsidR="00D33882" w:rsidRDefault="00D33882" w:rsidP="00DA75D8"/>
        </w:tc>
      </w:tr>
      <w:tr w:rsidR="00D33882" w14:paraId="58E882CB" w14:textId="77777777" w:rsidTr="00DA75D8">
        <w:tc>
          <w:tcPr>
            <w:tcW w:w="7792" w:type="dxa"/>
          </w:tcPr>
          <w:p w14:paraId="5E3CA784" w14:textId="77777777" w:rsidR="00D33882" w:rsidRDefault="00D33882" w:rsidP="00DA75D8">
            <w:r>
              <w:t>Wird im Seminarraum der Mindestabstand von 1,50 Metern durch eine Beschränkung der Teilnehmerzahl und eine entsprechende räumliche Trennung eingehalten?</w:t>
            </w:r>
          </w:p>
        </w:tc>
        <w:tc>
          <w:tcPr>
            <w:tcW w:w="567" w:type="dxa"/>
          </w:tcPr>
          <w:p w14:paraId="57F36CA3" w14:textId="77777777" w:rsidR="00D33882" w:rsidRDefault="00D33882" w:rsidP="00DA75D8"/>
        </w:tc>
        <w:tc>
          <w:tcPr>
            <w:tcW w:w="703" w:type="dxa"/>
          </w:tcPr>
          <w:p w14:paraId="309B8275" w14:textId="77777777" w:rsidR="00D33882" w:rsidRDefault="00D33882" w:rsidP="00DA75D8"/>
        </w:tc>
      </w:tr>
      <w:tr w:rsidR="00D33882" w14:paraId="6FE479B6" w14:textId="77777777" w:rsidTr="00DA75D8">
        <w:tc>
          <w:tcPr>
            <w:tcW w:w="7792" w:type="dxa"/>
          </w:tcPr>
          <w:p w14:paraId="6AEE79BD" w14:textId="77777777" w:rsidR="00D33882" w:rsidRDefault="00D33882" w:rsidP="00DA75D8">
            <w:r>
              <w:t>Werden die Räume regelmäßig gut belüftet und desinfiziert?</w:t>
            </w:r>
          </w:p>
        </w:tc>
        <w:tc>
          <w:tcPr>
            <w:tcW w:w="567" w:type="dxa"/>
          </w:tcPr>
          <w:p w14:paraId="59C13940" w14:textId="77777777" w:rsidR="00D33882" w:rsidRDefault="00D33882" w:rsidP="00DA75D8"/>
        </w:tc>
        <w:tc>
          <w:tcPr>
            <w:tcW w:w="703" w:type="dxa"/>
          </w:tcPr>
          <w:p w14:paraId="64BE342C" w14:textId="77777777" w:rsidR="00D33882" w:rsidRDefault="00D33882" w:rsidP="00DA75D8"/>
        </w:tc>
      </w:tr>
      <w:tr w:rsidR="00D33882" w14:paraId="195FA89A" w14:textId="77777777" w:rsidTr="00DA75D8">
        <w:tc>
          <w:tcPr>
            <w:tcW w:w="7792" w:type="dxa"/>
          </w:tcPr>
          <w:p w14:paraId="2B1E3361" w14:textId="77777777" w:rsidR="00D33882" w:rsidRDefault="00D33882" w:rsidP="00DA75D8">
            <w:r>
              <w:t>Gelten für das Vor-Ort-Seminar die AHA-Regeln (Abstand, Handdesinfektion, Alltagsmaske)?</w:t>
            </w:r>
          </w:p>
        </w:tc>
        <w:tc>
          <w:tcPr>
            <w:tcW w:w="567" w:type="dxa"/>
          </w:tcPr>
          <w:p w14:paraId="40A5D83F" w14:textId="77777777" w:rsidR="00D33882" w:rsidRDefault="00D33882" w:rsidP="00DA75D8"/>
        </w:tc>
        <w:tc>
          <w:tcPr>
            <w:tcW w:w="703" w:type="dxa"/>
          </w:tcPr>
          <w:p w14:paraId="3565B1B8" w14:textId="77777777" w:rsidR="00D33882" w:rsidRDefault="00D33882" w:rsidP="00DA75D8"/>
        </w:tc>
      </w:tr>
      <w:tr w:rsidR="00D33882" w14:paraId="69507F70" w14:textId="77777777" w:rsidTr="00DA75D8">
        <w:tc>
          <w:tcPr>
            <w:tcW w:w="7792" w:type="dxa"/>
          </w:tcPr>
          <w:p w14:paraId="05D3DDBC" w14:textId="77777777" w:rsidR="00D33882" w:rsidRDefault="00D33882" w:rsidP="00DA75D8">
            <w:r>
              <w:t>Wird auch bei der Einnahme der Mahlzeiten am Tagungsort auf die Einhaltung der Abstandsregeln geachtet?</w:t>
            </w:r>
          </w:p>
        </w:tc>
        <w:tc>
          <w:tcPr>
            <w:tcW w:w="567" w:type="dxa"/>
          </w:tcPr>
          <w:p w14:paraId="2BEE3B35" w14:textId="77777777" w:rsidR="00D33882" w:rsidRDefault="00D33882" w:rsidP="00DA75D8"/>
        </w:tc>
        <w:tc>
          <w:tcPr>
            <w:tcW w:w="703" w:type="dxa"/>
          </w:tcPr>
          <w:p w14:paraId="6D6225C9" w14:textId="77777777" w:rsidR="00D33882" w:rsidRDefault="00D33882" w:rsidP="00DA75D8"/>
        </w:tc>
      </w:tr>
      <w:tr w:rsidR="00D33882" w14:paraId="3750D9C8" w14:textId="77777777" w:rsidTr="00DA75D8">
        <w:tc>
          <w:tcPr>
            <w:tcW w:w="7792" w:type="dxa"/>
          </w:tcPr>
          <w:p w14:paraId="5035C96C" w14:textId="77777777" w:rsidR="00D33882" w:rsidRDefault="00D33882" w:rsidP="00DA75D8">
            <w:r>
              <w:t>Stehen Desinfektionsmittel in ausreichendem Maß zur Verfügung?</w:t>
            </w:r>
          </w:p>
        </w:tc>
        <w:tc>
          <w:tcPr>
            <w:tcW w:w="567" w:type="dxa"/>
          </w:tcPr>
          <w:p w14:paraId="3A7D16FE" w14:textId="77777777" w:rsidR="00D33882" w:rsidRDefault="00D33882" w:rsidP="00DA75D8"/>
        </w:tc>
        <w:tc>
          <w:tcPr>
            <w:tcW w:w="703" w:type="dxa"/>
          </w:tcPr>
          <w:p w14:paraId="6BE7D12F" w14:textId="77777777" w:rsidR="00D33882" w:rsidRDefault="00D33882" w:rsidP="00DA75D8"/>
        </w:tc>
      </w:tr>
      <w:tr w:rsidR="00D33882" w14:paraId="27FD2A7C" w14:textId="77777777" w:rsidTr="00DA75D8">
        <w:tc>
          <w:tcPr>
            <w:tcW w:w="7792" w:type="dxa"/>
          </w:tcPr>
          <w:p w14:paraId="33BFA21A" w14:textId="77777777" w:rsidR="00D33882" w:rsidRDefault="00D33882" w:rsidP="00DA75D8">
            <w:r>
              <w:t>Hat das Tagungshotel besondere Hygiene-Maßnahmen wegen der Corona-Pandemie umgesetzt?</w:t>
            </w:r>
          </w:p>
        </w:tc>
        <w:tc>
          <w:tcPr>
            <w:tcW w:w="567" w:type="dxa"/>
          </w:tcPr>
          <w:p w14:paraId="59BA8E1E" w14:textId="77777777" w:rsidR="00D33882" w:rsidRDefault="00D33882" w:rsidP="00DA75D8"/>
        </w:tc>
        <w:tc>
          <w:tcPr>
            <w:tcW w:w="703" w:type="dxa"/>
          </w:tcPr>
          <w:p w14:paraId="64EB0A76" w14:textId="77777777" w:rsidR="00D33882" w:rsidRDefault="00D33882" w:rsidP="00DA75D8"/>
        </w:tc>
      </w:tr>
      <w:tr w:rsidR="00D33882" w14:paraId="3770795C" w14:textId="77777777" w:rsidTr="00DA75D8">
        <w:tc>
          <w:tcPr>
            <w:tcW w:w="7792" w:type="dxa"/>
          </w:tcPr>
          <w:p w14:paraId="365393D1" w14:textId="77777777" w:rsidR="00D33882" w:rsidRDefault="00D33882" w:rsidP="00DA75D8">
            <w:r>
              <w:t>Stellt der Seminaranbieter Mund-Nasen-Schutz-Masken für alle Teilnehmer zur Verfügung?</w:t>
            </w:r>
          </w:p>
        </w:tc>
        <w:tc>
          <w:tcPr>
            <w:tcW w:w="567" w:type="dxa"/>
          </w:tcPr>
          <w:p w14:paraId="3F5A7851" w14:textId="77777777" w:rsidR="00D33882" w:rsidRDefault="00D33882" w:rsidP="00DA75D8"/>
        </w:tc>
        <w:tc>
          <w:tcPr>
            <w:tcW w:w="703" w:type="dxa"/>
          </w:tcPr>
          <w:p w14:paraId="0CC68888" w14:textId="77777777" w:rsidR="00D33882" w:rsidRDefault="00D33882" w:rsidP="00DA75D8"/>
        </w:tc>
      </w:tr>
    </w:tbl>
    <w:p w14:paraId="70ECA1D9" w14:textId="77777777" w:rsidR="00D33882" w:rsidRDefault="00D33882" w:rsidP="00D33882"/>
    <w:p w14:paraId="410A0375" w14:textId="77777777" w:rsidR="00D33882" w:rsidRDefault="00D33882" w:rsidP="00D33882">
      <w:r>
        <w:t>Je öfter die Antwort „Ja“ lautet, desto entspannter können Sie als Betriebsratsmitglied oder Ihre Kollegen auch an einem auswärtigen Vor-Ort-Seminar teilnehmen.</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43674F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D33882">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AF59" w14:textId="77777777" w:rsidR="00C708BA" w:rsidRDefault="00C708BA" w:rsidP="00BF7674">
      <w:r>
        <w:separator/>
      </w:r>
    </w:p>
  </w:endnote>
  <w:endnote w:type="continuationSeparator" w:id="0">
    <w:p w14:paraId="23B21824" w14:textId="77777777" w:rsidR="00C708BA" w:rsidRDefault="00C708B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8025" w14:textId="77777777" w:rsidR="00C708BA" w:rsidRDefault="00C708BA" w:rsidP="00BF7674">
      <w:r>
        <w:separator/>
      </w:r>
    </w:p>
  </w:footnote>
  <w:footnote w:type="continuationSeparator" w:id="0">
    <w:p w14:paraId="35706EA4" w14:textId="77777777" w:rsidR="00C708BA" w:rsidRDefault="00C708B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6"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8"/>
  </w:num>
  <w:num w:numId="5">
    <w:abstractNumId w:val="15"/>
  </w:num>
  <w:num w:numId="6">
    <w:abstractNumId w:val="18"/>
  </w:num>
  <w:num w:numId="7">
    <w:abstractNumId w:val="14"/>
  </w:num>
  <w:num w:numId="8">
    <w:abstractNumId w:val="3"/>
  </w:num>
  <w:num w:numId="9">
    <w:abstractNumId w:val="5"/>
  </w:num>
  <w:num w:numId="10">
    <w:abstractNumId w:val="6"/>
  </w:num>
  <w:num w:numId="11">
    <w:abstractNumId w:val="24"/>
  </w:num>
  <w:num w:numId="12">
    <w:abstractNumId w:val="26"/>
  </w:num>
  <w:num w:numId="13">
    <w:abstractNumId w:val="9"/>
  </w:num>
  <w:num w:numId="14">
    <w:abstractNumId w:val="12"/>
  </w:num>
  <w:num w:numId="15">
    <w:abstractNumId w:val="11"/>
  </w:num>
  <w:num w:numId="16">
    <w:abstractNumId w:val="16"/>
  </w:num>
  <w:num w:numId="17">
    <w:abstractNumId w:val="23"/>
  </w:num>
  <w:num w:numId="18">
    <w:abstractNumId w:val="22"/>
  </w:num>
  <w:num w:numId="19">
    <w:abstractNumId w:val="13"/>
  </w:num>
  <w:num w:numId="20">
    <w:abstractNumId w:val="0"/>
  </w:num>
  <w:num w:numId="21">
    <w:abstractNumId w:val="2"/>
  </w:num>
  <w:num w:numId="22">
    <w:abstractNumId w:val="20"/>
  </w:num>
  <w:num w:numId="23">
    <w:abstractNumId w:val="17"/>
  </w:num>
  <w:num w:numId="24">
    <w:abstractNumId w:val="10"/>
  </w:num>
  <w:num w:numId="25">
    <w:abstractNumId w:val="19"/>
  </w:num>
  <w:num w:numId="26">
    <w:abstractNumId w:val="7"/>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C527B"/>
    <w:rsid w:val="008E1F02"/>
    <w:rsid w:val="008E75C9"/>
    <w:rsid w:val="00907BBB"/>
    <w:rsid w:val="00920D1E"/>
    <w:rsid w:val="00921E28"/>
    <w:rsid w:val="009226D4"/>
    <w:rsid w:val="00932CBD"/>
    <w:rsid w:val="009448C9"/>
    <w:rsid w:val="009712CE"/>
    <w:rsid w:val="009B52B1"/>
    <w:rsid w:val="00A22739"/>
    <w:rsid w:val="00A27A08"/>
    <w:rsid w:val="00A27EF9"/>
    <w:rsid w:val="00A66A63"/>
    <w:rsid w:val="00A76569"/>
    <w:rsid w:val="00AC5E14"/>
    <w:rsid w:val="00AD1424"/>
    <w:rsid w:val="00AD1B7C"/>
    <w:rsid w:val="00AD39F1"/>
    <w:rsid w:val="00AE0D38"/>
    <w:rsid w:val="00B22E8C"/>
    <w:rsid w:val="00B27DE9"/>
    <w:rsid w:val="00B3205D"/>
    <w:rsid w:val="00B34842"/>
    <w:rsid w:val="00B34985"/>
    <w:rsid w:val="00B65E01"/>
    <w:rsid w:val="00B7407E"/>
    <w:rsid w:val="00BA1719"/>
    <w:rsid w:val="00BC7F5F"/>
    <w:rsid w:val="00BF7674"/>
    <w:rsid w:val="00C56162"/>
    <w:rsid w:val="00C708BA"/>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529"/>
    <w:rsid w:val="00EA263C"/>
    <w:rsid w:val="00EE5E10"/>
    <w:rsid w:val="00F1236E"/>
    <w:rsid w:val="00F24494"/>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2020-10-25T08:59:00Z</dcterms:created>
  <dcterms:modified xsi:type="dcterms:W3CDTF">2020-10-25T08:59:00Z</dcterms:modified>
</cp:coreProperties>
</file>