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314A" w:rsidRPr="00447C33" w:rsidRDefault="0020314A" w:rsidP="0020314A">
      <w:pPr>
        <w:jc w:val="center"/>
        <w:outlineLvl w:val="0"/>
        <w:rPr>
          <w:rFonts w:ascii="Calibri" w:hAnsi="Calibri" w:cs="Arial"/>
          <w:b/>
          <w:sz w:val="28"/>
          <w:szCs w:val="28"/>
        </w:rPr>
      </w:pPr>
      <w:r w:rsidRPr="00447C33">
        <w:rPr>
          <w:rFonts w:ascii="Calibri" w:hAnsi="Calibri" w:cs="Arial"/>
          <w:b/>
          <w:sz w:val="28"/>
          <w:szCs w:val="28"/>
        </w:rPr>
        <w:t>Betriebsvereinbarung</w:t>
      </w:r>
    </w:p>
    <w:p w:rsidR="0020314A" w:rsidRPr="00447C33" w:rsidRDefault="0020314A" w:rsidP="0020314A">
      <w:pPr>
        <w:jc w:val="center"/>
        <w:rPr>
          <w:rFonts w:ascii="Calibri" w:hAnsi="Calibri" w:cs="Arial"/>
          <w:sz w:val="22"/>
          <w:szCs w:val="22"/>
        </w:rPr>
      </w:pPr>
    </w:p>
    <w:p w:rsidR="0020314A" w:rsidRPr="00447C33" w:rsidRDefault="0020314A" w:rsidP="0020314A">
      <w:pPr>
        <w:jc w:val="center"/>
        <w:rPr>
          <w:rFonts w:ascii="Calibri" w:hAnsi="Calibri" w:cs="Arial"/>
          <w:sz w:val="22"/>
          <w:szCs w:val="22"/>
        </w:rPr>
      </w:pPr>
      <w:r w:rsidRPr="00447C33">
        <w:rPr>
          <w:rFonts w:ascii="Calibri" w:hAnsi="Calibri" w:cs="Arial"/>
          <w:sz w:val="22"/>
          <w:szCs w:val="22"/>
        </w:rPr>
        <w:t xml:space="preserve">zwischen </w:t>
      </w:r>
    </w:p>
    <w:p w:rsidR="0020314A" w:rsidRPr="00447C33" w:rsidRDefault="0020314A" w:rsidP="0020314A">
      <w:pPr>
        <w:jc w:val="center"/>
        <w:rPr>
          <w:rFonts w:ascii="Calibri" w:hAnsi="Calibri" w:cs="Arial"/>
          <w:sz w:val="22"/>
          <w:szCs w:val="22"/>
        </w:rPr>
      </w:pPr>
    </w:p>
    <w:p w:rsidR="0020314A" w:rsidRPr="00447C33" w:rsidRDefault="0020314A" w:rsidP="0020314A">
      <w:pPr>
        <w:autoSpaceDE w:val="0"/>
        <w:autoSpaceDN w:val="0"/>
        <w:adjustRightInd w:val="0"/>
        <w:jc w:val="center"/>
        <w:rPr>
          <w:rFonts w:ascii="Calibri" w:hAnsi="Calibri" w:cs="Arial"/>
          <w:sz w:val="22"/>
          <w:szCs w:val="22"/>
        </w:rPr>
      </w:pPr>
      <w:r>
        <w:rPr>
          <w:rFonts w:ascii="Calibri" w:hAnsi="Calibri" w:cs="Arial"/>
          <w:sz w:val="22"/>
          <w:szCs w:val="22"/>
        </w:rPr>
        <w:t>dem Betriebsrat der</w:t>
      </w:r>
      <w:r w:rsidRPr="00447C33">
        <w:rPr>
          <w:rFonts w:ascii="Calibri" w:hAnsi="Calibri" w:cs="Arial"/>
          <w:sz w:val="22"/>
          <w:szCs w:val="22"/>
        </w:rPr>
        <w:t xml:space="preserve"> </w:t>
      </w:r>
      <w:r>
        <w:rPr>
          <w:rFonts w:ascii="Calibri" w:hAnsi="Calibri" w:cs="Arial"/>
          <w:sz w:val="22"/>
          <w:szCs w:val="22"/>
        </w:rPr>
        <w:t>Firma ...</w:t>
      </w:r>
      <w:r w:rsidRPr="00447C33">
        <w:rPr>
          <w:rFonts w:ascii="Calibri" w:hAnsi="Calibri" w:cs="Arial"/>
          <w:sz w:val="22"/>
          <w:szCs w:val="22"/>
        </w:rPr>
        <w:t xml:space="preserve"> </w:t>
      </w:r>
    </w:p>
    <w:p w:rsidR="0020314A" w:rsidRPr="00447C33" w:rsidRDefault="0020314A" w:rsidP="0020314A">
      <w:pPr>
        <w:jc w:val="center"/>
        <w:rPr>
          <w:rFonts w:ascii="Calibri" w:hAnsi="Calibri" w:cs="Arial"/>
          <w:sz w:val="22"/>
          <w:szCs w:val="22"/>
        </w:rPr>
      </w:pPr>
    </w:p>
    <w:p w:rsidR="0020314A" w:rsidRPr="00447C33" w:rsidRDefault="0020314A" w:rsidP="0020314A">
      <w:pPr>
        <w:jc w:val="center"/>
        <w:rPr>
          <w:rFonts w:ascii="Calibri" w:hAnsi="Calibri" w:cs="Arial"/>
          <w:sz w:val="22"/>
          <w:szCs w:val="22"/>
        </w:rPr>
      </w:pPr>
      <w:r w:rsidRPr="00447C33">
        <w:rPr>
          <w:rFonts w:ascii="Calibri" w:hAnsi="Calibri" w:cs="Arial"/>
          <w:sz w:val="22"/>
          <w:szCs w:val="22"/>
        </w:rPr>
        <w:t>und</w:t>
      </w:r>
    </w:p>
    <w:p w:rsidR="0020314A" w:rsidRPr="00447C33" w:rsidRDefault="0020314A" w:rsidP="0020314A">
      <w:pPr>
        <w:jc w:val="center"/>
        <w:rPr>
          <w:rFonts w:ascii="Calibri" w:hAnsi="Calibri" w:cs="Arial"/>
          <w:sz w:val="22"/>
          <w:szCs w:val="22"/>
        </w:rPr>
      </w:pPr>
    </w:p>
    <w:p w:rsidR="0020314A" w:rsidRPr="00447C33" w:rsidRDefault="0020314A" w:rsidP="0020314A">
      <w:pPr>
        <w:jc w:val="center"/>
        <w:rPr>
          <w:rFonts w:ascii="Calibri" w:hAnsi="Calibri" w:cs="Arial"/>
          <w:sz w:val="22"/>
          <w:szCs w:val="22"/>
        </w:rPr>
      </w:pPr>
      <w:r>
        <w:rPr>
          <w:rFonts w:ascii="Calibri" w:hAnsi="Calibri" w:cs="Arial"/>
          <w:sz w:val="22"/>
          <w:szCs w:val="22"/>
        </w:rPr>
        <w:t>der Geschäftsleitung der Firma ...</w:t>
      </w:r>
      <w:r w:rsidRPr="00447C33">
        <w:rPr>
          <w:rFonts w:ascii="Calibri" w:hAnsi="Calibri" w:cs="Arial"/>
          <w:sz w:val="22"/>
          <w:szCs w:val="22"/>
        </w:rPr>
        <w:t xml:space="preserve"> </w:t>
      </w:r>
    </w:p>
    <w:p w:rsidR="0020314A" w:rsidRPr="00447C33" w:rsidRDefault="0020314A" w:rsidP="0020314A">
      <w:pPr>
        <w:jc w:val="center"/>
        <w:rPr>
          <w:rFonts w:ascii="Calibri" w:hAnsi="Calibri" w:cs="Arial"/>
          <w:sz w:val="22"/>
          <w:szCs w:val="22"/>
        </w:rPr>
      </w:pPr>
      <w:r>
        <w:rPr>
          <w:rFonts w:ascii="Calibri" w:hAnsi="Calibri" w:cs="Arial"/>
          <w:sz w:val="22"/>
          <w:szCs w:val="22"/>
        </w:rPr>
        <w:t xml:space="preserve">hinsichtlich der </w:t>
      </w:r>
    </w:p>
    <w:p w:rsidR="0020314A" w:rsidRPr="0024507C" w:rsidRDefault="0020314A" w:rsidP="0020314A">
      <w:pPr>
        <w:jc w:val="center"/>
        <w:rPr>
          <w:rFonts w:ascii="Calibri" w:hAnsi="Calibri" w:cs="Arial"/>
          <w:sz w:val="28"/>
          <w:szCs w:val="28"/>
        </w:rPr>
      </w:pPr>
    </w:p>
    <w:p w:rsidR="0020314A" w:rsidRDefault="0020314A" w:rsidP="0020314A">
      <w:pPr>
        <w:jc w:val="center"/>
        <w:outlineLvl w:val="0"/>
        <w:rPr>
          <w:rFonts w:ascii="Calibri" w:hAnsi="Calibri" w:cs="HelveticaNeue-CondensedBold"/>
          <w:b/>
          <w:bCs/>
          <w:sz w:val="28"/>
          <w:szCs w:val="28"/>
        </w:rPr>
      </w:pPr>
      <w:r>
        <w:rPr>
          <w:rFonts w:ascii="Calibri" w:hAnsi="Calibri" w:cs="HelveticaNeue-CondensedBold"/>
          <w:b/>
          <w:bCs/>
          <w:sz w:val="28"/>
          <w:szCs w:val="28"/>
        </w:rPr>
        <w:t>Vorlage der AU-Bescheinigung ab dem 1. Krankheitstag</w:t>
      </w:r>
    </w:p>
    <w:p w:rsidR="0020314A" w:rsidRDefault="0020314A" w:rsidP="0020314A">
      <w:pPr>
        <w:autoSpaceDE w:val="0"/>
        <w:autoSpaceDN w:val="0"/>
        <w:adjustRightInd w:val="0"/>
        <w:jc w:val="both"/>
        <w:rPr>
          <w:rFonts w:ascii="Calibri" w:hAnsi="Calibri" w:cs="Arial"/>
          <w:color w:val="000000"/>
        </w:rPr>
      </w:pPr>
    </w:p>
    <w:p w:rsidR="0020314A" w:rsidRDefault="0020314A" w:rsidP="0020314A">
      <w:pPr>
        <w:autoSpaceDE w:val="0"/>
        <w:autoSpaceDN w:val="0"/>
        <w:adjustRightInd w:val="0"/>
        <w:jc w:val="both"/>
        <w:rPr>
          <w:rFonts w:ascii="Calibri" w:hAnsi="Calibri" w:cs="MetaCondBold-Roman"/>
          <w:b/>
          <w:bCs/>
        </w:rPr>
      </w:pPr>
      <w:r w:rsidRPr="002B0E69">
        <w:rPr>
          <w:rFonts w:ascii="Calibri" w:hAnsi="Calibri" w:cs="MetaCondBold-Roman"/>
          <w:b/>
          <w:bCs/>
        </w:rPr>
        <w:t xml:space="preserve">§ 1 </w:t>
      </w:r>
      <w:r>
        <w:rPr>
          <w:rFonts w:ascii="Calibri" w:hAnsi="Calibri" w:cs="MetaCondBold-Roman"/>
          <w:b/>
          <w:bCs/>
        </w:rPr>
        <w:t>Zweck der Betriebsvereinbarung</w:t>
      </w:r>
    </w:p>
    <w:p w:rsidR="0020314A" w:rsidRDefault="0020314A" w:rsidP="0020314A">
      <w:pPr>
        <w:autoSpaceDE w:val="0"/>
        <w:autoSpaceDN w:val="0"/>
        <w:adjustRightInd w:val="0"/>
        <w:jc w:val="both"/>
        <w:rPr>
          <w:sz w:val="22"/>
          <w:szCs w:val="22"/>
        </w:rPr>
      </w:pPr>
      <w:r w:rsidRPr="00AF01AE">
        <w:rPr>
          <w:sz w:val="22"/>
          <w:szCs w:val="22"/>
        </w:rPr>
        <w:t xml:space="preserve">Zweck dieser Betriebsvereinbarung ist, alle Mitarbeiter </w:t>
      </w:r>
      <w:r>
        <w:rPr>
          <w:sz w:val="22"/>
          <w:szCs w:val="22"/>
        </w:rPr>
        <w:t>des Betriebs vor einer Ansteckung mit SARS-CoV-2 (Corona-Virus) zu schützen. Deshalb wird die folgende Betriebsvereinbarung geschlossen:</w:t>
      </w:r>
    </w:p>
    <w:p w:rsidR="0020314A" w:rsidRDefault="0020314A" w:rsidP="0020314A">
      <w:pPr>
        <w:autoSpaceDE w:val="0"/>
        <w:autoSpaceDN w:val="0"/>
        <w:adjustRightInd w:val="0"/>
        <w:jc w:val="both"/>
        <w:rPr>
          <w:rFonts w:ascii="Calibri" w:hAnsi="Calibri" w:cs="MetaCondBold-Roman"/>
          <w:b/>
          <w:bCs/>
        </w:rPr>
      </w:pPr>
    </w:p>
    <w:p w:rsidR="0020314A" w:rsidRDefault="0020314A" w:rsidP="0020314A">
      <w:pPr>
        <w:autoSpaceDE w:val="0"/>
        <w:autoSpaceDN w:val="0"/>
        <w:adjustRightInd w:val="0"/>
        <w:jc w:val="both"/>
        <w:rPr>
          <w:rFonts w:ascii="Calibri" w:hAnsi="Calibri" w:cs="MetaCondBold-Roman"/>
          <w:b/>
          <w:bCs/>
        </w:rPr>
      </w:pPr>
      <w:r>
        <w:rPr>
          <w:rFonts w:ascii="Calibri" w:hAnsi="Calibri" w:cs="MetaCondBold-Roman"/>
          <w:b/>
          <w:bCs/>
        </w:rPr>
        <w:t>§ 2 Gegenstand der Betriebsvereinbarung</w:t>
      </w:r>
    </w:p>
    <w:p w:rsidR="0020314A" w:rsidRDefault="0020314A" w:rsidP="0020314A">
      <w:pPr>
        <w:autoSpaceDE w:val="0"/>
        <w:autoSpaceDN w:val="0"/>
        <w:adjustRightInd w:val="0"/>
        <w:jc w:val="both"/>
        <w:rPr>
          <w:rFonts w:ascii="Calibri" w:hAnsi="Calibri" w:cs="MetaCondBold-Roman"/>
          <w:bCs/>
        </w:rPr>
      </w:pPr>
      <w:r w:rsidRPr="00AF01AE">
        <w:rPr>
          <w:rFonts w:ascii="Calibri" w:hAnsi="Calibri" w:cs="MetaCondBold-Roman"/>
          <w:bCs/>
        </w:rPr>
        <w:t>Alle</w:t>
      </w:r>
      <w:r>
        <w:rPr>
          <w:rFonts w:ascii="Calibri" w:hAnsi="Calibri" w:cs="MetaCondBold-Roman"/>
          <w:bCs/>
        </w:rPr>
        <w:t xml:space="preserve"> Mitarbeiter des Betriebs werden verpflichtet, ab Inkrafttreten dieser Vereinbarung im Krankheitsfall </w:t>
      </w:r>
    </w:p>
    <w:p w:rsidR="0020314A" w:rsidRDefault="0020314A" w:rsidP="0020314A">
      <w:pPr>
        <w:pStyle w:val="Listenabsatz"/>
        <w:numPr>
          <w:ilvl w:val="0"/>
          <w:numId w:val="33"/>
        </w:numPr>
        <w:autoSpaceDE w:val="0"/>
        <w:autoSpaceDN w:val="0"/>
        <w:adjustRightInd w:val="0"/>
        <w:jc w:val="both"/>
        <w:rPr>
          <w:rFonts w:ascii="Calibri" w:hAnsi="Calibri" w:cs="MetaCondBold-Roman"/>
          <w:bCs/>
        </w:rPr>
      </w:pPr>
      <w:r>
        <w:rPr>
          <w:rFonts w:ascii="Calibri" w:hAnsi="Calibri" w:cs="MetaCondBold-Roman"/>
          <w:bCs/>
        </w:rPr>
        <w:t>unverzüglich, das heißt vor Dienstantritt, den Arbeitgeber über die Erkrankung und – sofern Symptome einer Covid-19-Infizierung wie Husten, Halsschmerzen und Fieber auftreten – darüber Auskunft zu geben und</w:t>
      </w:r>
    </w:p>
    <w:p w:rsidR="0020314A" w:rsidRPr="00AF01AE" w:rsidRDefault="0020314A" w:rsidP="0020314A">
      <w:pPr>
        <w:pStyle w:val="Listenabsatz"/>
        <w:numPr>
          <w:ilvl w:val="0"/>
          <w:numId w:val="33"/>
        </w:numPr>
        <w:autoSpaceDE w:val="0"/>
        <w:autoSpaceDN w:val="0"/>
        <w:adjustRightInd w:val="0"/>
        <w:jc w:val="both"/>
        <w:rPr>
          <w:rFonts w:ascii="Calibri" w:hAnsi="Calibri" w:cs="MetaCondBold-Roman"/>
          <w:bCs/>
        </w:rPr>
      </w:pPr>
      <w:r>
        <w:rPr>
          <w:rFonts w:ascii="Calibri" w:hAnsi="Calibri" w:cs="MetaCondBold-Roman"/>
          <w:bCs/>
        </w:rPr>
        <w:t>dafür Sorge zu tragen, noch am selben Tag eine ärztliche Arbeitsunfähigkeitsbescheinigung durch Aufsuchen eines Arztes beizubringen.</w:t>
      </w:r>
    </w:p>
    <w:p w:rsidR="0020314A" w:rsidRDefault="0020314A" w:rsidP="0020314A">
      <w:pPr>
        <w:autoSpaceDE w:val="0"/>
        <w:autoSpaceDN w:val="0"/>
        <w:adjustRightInd w:val="0"/>
        <w:jc w:val="both"/>
        <w:rPr>
          <w:sz w:val="22"/>
          <w:szCs w:val="22"/>
        </w:rPr>
      </w:pPr>
    </w:p>
    <w:p w:rsidR="0020314A" w:rsidRDefault="0020314A" w:rsidP="0020314A">
      <w:pPr>
        <w:autoSpaceDE w:val="0"/>
        <w:autoSpaceDN w:val="0"/>
        <w:adjustRightInd w:val="0"/>
        <w:jc w:val="both"/>
        <w:rPr>
          <w:sz w:val="22"/>
          <w:szCs w:val="22"/>
        </w:rPr>
      </w:pPr>
    </w:p>
    <w:p w:rsidR="0020314A" w:rsidRPr="00084328" w:rsidRDefault="0020314A" w:rsidP="0020314A">
      <w:pPr>
        <w:autoSpaceDE w:val="0"/>
        <w:autoSpaceDN w:val="0"/>
        <w:adjustRightInd w:val="0"/>
        <w:jc w:val="both"/>
        <w:rPr>
          <w:rFonts w:ascii="Calibri" w:hAnsi="Calibri" w:cs="MetaCondBold-Roman"/>
          <w:b/>
          <w:bCs/>
        </w:rPr>
      </w:pPr>
      <w:r>
        <w:rPr>
          <w:rFonts w:ascii="Calibri" w:hAnsi="Calibri" w:cs="MetaCondBold-Roman"/>
          <w:b/>
          <w:bCs/>
        </w:rPr>
        <w:t>§ 3 Wirkung und Dauer der Betriebsvereinbarung</w:t>
      </w:r>
    </w:p>
    <w:p w:rsidR="0020314A" w:rsidRPr="00084328" w:rsidRDefault="0020314A" w:rsidP="0020314A">
      <w:pPr>
        <w:pStyle w:val="Listenabsatz"/>
        <w:numPr>
          <w:ilvl w:val="0"/>
          <w:numId w:val="22"/>
        </w:numPr>
        <w:autoSpaceDE w:val="0"/>
        <w:autoSpaceDN w:val="0"/>
        <w:adjustRightInd w:val="0"/>
        <w:jc w:val="both"/>
        <w:rPr>
          <w:rFonts w:ascii="Calibri" w:hAnsi="Calibri" w:cs="MetaCondBold-Roman"/>
          <w:b/>
          <w:bCs/>
        </w:rPr>
      </w:pPr>
      <w:r w:rsidRPr="00084328">
        <w:rPr>
          <w:sz w:val="22"/>
          <w:szCs w:val="22"/>
        </w:rPr>
        <w:t>Die Betriebsvereinbarung tritt mit ihrer Unterzeichnung in Kraft</w:t>
      </w:r>
      <w:r>
        <w:rPr>
          <w:sz w:val="22"/>
          <w:szCs w:val="22"/>
        </w:rPr>
        <w:t xml:space="preserve"> und ist bis zum 31.12.2020 befristet.</w:t>
      </w:r>
    </w:p>
    <w:p w:rsidR="0020314A" w:rsidRPr="00084328" w:rsidRDefault="0020314A" w:rsidP="0020314A">
      <w:pPr>
        <w:pStyle w:val="Listenabsatz"/>
        <w:numPr>
          <w:ilvl w:val="0"/>
          <w:numId w:val="22"/>
        </w:numPr>
        <w:autoSpaceDE w:val="0"/>
        <w:autoSpaceDN w:val="0"/>
        <w:adjustRightInd w:val="0"/>
        <w:jc w:val="both"/>
        <w:rPr>
          <w:rFonts w:ascii="Calibri" w:hAnsi="Calibri" w:cs="MetaCondBold-Roman"/>
          <w:b/>
          <w:bCs/>
        </w:rPr>
      </w:pPr>
      <w:r w:rsidRPr="00084328">
        <w:rPr>
          <w:sz w:val="22"/>
          <w:szCs w:val="22"/>
        </w:rPr>
        <w:t>Eine Nachwirkung ist ausgeschlossen.</w:t>
      </w:r>
    </w:p>
    <w:p w:rsidR="0020314A" w:rsidRDefault="0020314A" w:rsidP="0020314A">
      <w:pPr>
        <w:autoSpaceDE w:val="0"/>
        <w:autoSpaceDN w:val="0"/>
        <w:adjustRightInd w:val="0"/>
        <w:rPr>
          <w:color w:val="000000"/>
          <w:sz w:val="22"/>
          <w:szCs w:val="22"/>
        </w:rPr>
      </w:pPr>
    </w:p>
    <w:p w:rsidR="0020314A" w:rsidRPr="00CE1C83" w:rsidRDefault="0020314A" w:rsidP="0020314A">
      <w:pPr>
        <w:autoSpaceDE w:val="0"/>
        <w:autoSpaceDN w:val="0"/>
        <w:adjustRightInd w:val="0"/>
        <w:rPr>
          <w:color w:val="000000"/>
          <w:sz w:val="22"/>
          <w:szCs w:val="22"/>
        </w:rPr>
      </w:pPr>
      <w:r w:rsidRPr="00CE1C83">
        <w:rPr>
          <w:color w:val="000000"/>
          <w:sz w:val="22"/>
          <w:szCs w:val="22"/>
        </w:rPr>
        <w:t>..., den ...</w:t>
      </w:r>
    </w:p>
    <w:p w:rsidR="0020314A" w:rsidRPr="00D04A35" w:rsidRDefault="0020314A" w:rsidP="0020314A">
      <w:pPr>
        <w:autoSpaceDE w:val="0"/>
        <w:autoSpaceDN w:val="0"/>
        <w:adjustRightInd w:val="0"/>
        <w:rPr>
          <w:rFonts w:ascii="Calibri" w:hAnsi="Calibri" w:cs="HelveticaNeue-Condensed"/>
          <w:color w:val="000000"/>
          <w:sz w:val="16"/>
          <w:szCs w:val="16"/>
        </w:rPr>
      </w:pPr>
    </w:p>
    <w:p w:rsidR="0020314A" w:rsidRPr="002B0E69" w:rsidRDefault="0020314A" w:rsidP="0020314A">
      <w:pPr>
        <w:autoSpaceDE w:val="0"/>
        <w:autoSpaceDN w:val="0"/>
        <w:adjustRightInd w:val="0"/>
        <w:outlineLvl w:val="0"/>
        <w:rPr>
          <w:rFonts w:ascii="Calibri" w:hAnsi="Calibri" w:cs="HelveticaNeue-Condensed"/>
          <w:color w:val="000000"/>
        </w:rPr>
      </w:pPr>
      <w:r>
        <w:rPr>
          <w:rFonts w:ascii="Calibri" w:hAnsi="Calibri" w:cs="HelveticaNeue-Condensed"/>
          <w:color w:val="000000"/>
        </w:rPr>
        <w:t>Unterschriften</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w:t>
      </w:r>
      <w:r w:rsidR="004F68E4">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6350" w:rsidRDefault="005A6350" w:rsidP="00BF7674">
      <w:r>
        <w:separator/>
      </w:r>
    </w:p>
  </w:endnote>
  <w:endnote w:type="continuationSeparator" w:id="0">
    <w:p w:rsidR="005A6350" w:rsidRDefault="005A635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CondensedBold">
    <w:panose1 w:val="02000806000000020004"/>
    <w:charset w:val="00"/>
    <w:family w:val="auto"/>
    <w:pitch w:val="variable"/>
    <w:sig w:usb0="A00002FF" w:usb1="5000205A" w:usb2="00000000" w:usb3="00000000" w:csb0="00000001" w:csb1="00000000"/>
  </w:font>
  <w:font w:name="MetaCondBold-Roman">
    <w:panose1 w:val="020B0604020202020204"/>
    <w:charset w:val="00"/>
    <w:family w:val="swiss"/>
    <w:notTrueType/>
    <w:pitch w:val="default"/>
    <w:sig w:usb0="00000003" w:usb1="00000000" w:usb2="00000000" w:usb3="00000000" w:csb0="00000001" w:csb1="00000000"/>
  </w:font>
  <w:font w:name="HelveticaNeue-Condense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6350" w:rsidRDefault="005A6350" w:rsidP="00BF7674">
      <w:r>
        <w:separator/>
      </w:r>
    </w:p>
  </w:footnote>
  <w:footnote w:type="continuationSeparator" w:id="0">
    <w:p w:rsidR="005A6350" w:rsidRDefault="005A635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8"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2"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2F01AB"/>
    <w:multiLevelType w:val="hybridMultilevel"/>
    <w:tmpl w:val="50822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2"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6730D5"/>
    <w:multiLevelType w:val="multilevel"/>
    <w:tmpl w:val="FF087C98"/>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911591"/>
    <w:multiLevelType w:val="hybridMultilevel"/>
    <w:tmpl w:val="BA2CC982"/>
    <w:lvl w:ilvl="0" w:tplc="B2A0189E">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0"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9"/>
  </w:num>
  <w:num w:numId="4">
    <w:abstractNumId w:val="21"/>
  </w:num>
  <w:num w:numId="5">
    <w:abstractNumId w:val="17"/>
  </w:num>
  <w:num w:numId="6">
    <w:abstractNumId w:val="4"/>
  </w:num>
  <w:num w:numId="7">
    <w:abstractNumId w:val="25"/>
  </w:num>
  <w:num w:numId="8">
    <w:abstractNumId w:val="2"/>
  </w:num>
  <w:num w:numId="9">
    <w:abstractNumId w:val="8"/>
  </w:num>
  <w:num w:numId="10">
    <w:abstractNumId w:val="19"/>
  </w:num>
  <w:num w:numId="11">
    <w:abstractNumId w:val="24"/>
  </w:num>
  <w:num w:numId="12">
    <w:abstractNumId w:val="10"/>
  </w:num>
  <w:num w:numId="13">
    <w:abstractNumId w:val="30"/>
  </w:num>
  <w:num w:numId="14">
    <w:abstractNumId w:val="32"/>
  </w:num>
  <w:num w:numId="15">
    <w:abstractNumId w:val="18"/>
  </w:num>
  <w:num w:numId="16">
    <w:abstractNumId w:val="22"/>
  </w:num>
  <w:num w:numId="17">
    <w:abstractNumId w:val="15"/>
  </w:num>
  <w:num w:numId="18">
    <w:abstractNumId w:val="0"/>
  </w:num>
  <w:num w:numId="19">
    <w:abstractNumId w:val="9"/>
  </w:num>
  <w:num w:numId="20">
    <w:abstractNumId w:val="16"/>
  </w:num>
  <w:num w:numId="21">
    <w:abstractNumId w:val="14"/>
  </w:num>
  <w:num w:numId="22">
    <w:abstractNumId w:val="12"/>
  </w:num>
  <w:num w:numId="23">
    <w:abstractNumId w:val="26"/>
  </w:num>
  <w:num w:numId="24">
    <w:abstractNumId w:val="3"/>
  </w:num>
  <w:num w:numId="25">
    <w:abstractNumId w:val="1"/>
  </w:num>
  <w:num w:numId="26">
    <w:abstractNumId w:val="5"/>
  </w:num>
  <w:num w:numId="27">
    <w:abstractNumId w:val="13"/>
  </w:num>
  <w:num w:numId="28">
    <w:abstractNumId w:val="6"/>
  </w:num>
  <w:num w:numId="29">
    <w:abstractNumId w:val="11"/>
  </w:num>
  <w:num w:numId="30">
    <w:abstractNumId w:val="7"/>
  </w:num>
  <w:num w:numId="31">
    <w:abstractNumId w:val="23"/>
  </w:num>
  <w:num w:numId="32">
    <w:abstractNumId w:val="2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A0480"/>
    <w:rsid w:val="001B6BCA"/>
    <w:rsid w:val="001D639A"/>
    <w:rsid w:val="001F73CB"/>
    <w:rsid w:val="00200DC5"/>
    <w:rsid w:val="0020314A"/>
    <w:rsid w:val="00236210"/>
    <w:rsid w:val="0026608F"/>
    <w:rsid w:val="00291C98"/>
    <w:rsid w:val="003751EA"/>
    <w:rsid w:val="003F0057"/>
    <w:rsid w:val="004F68E4"/>
    <w:rsid w:val="00531BA5"/>
    <w:rsid w:val="0053599B"/>
    <w:rsid w:val="00545017"/>
    <w:rsid w:val="0055247E"/>
    <w:rsid w:val="00570CA4"/>
    <w:rsid w:val="005741CE"/>
    <w:rsid w:val="00597087"/>
    <w:rsid w:val="005A6350"/>
    <w:rsid w:val="005C248D"/>
    <w:rsid w:val="00637B4D"/>
    <w:rsid w:val="00642119"/>
    <w:rsid w:val="006944EE"/>
    <w:rsid w:val="006B59F1"/>
    <w:rsid w:val="006C2A68"/>
    <w:rsid w:val="00704937"/>
    <w:rsid w:val="00732E64"/>
    <w:rsid w:val="00753BC8"/>
    <w:rsid w:val="007E5C29"/>
    <w:rsid w:val="00863AAB"/>
    <w:rsid w:val="008761F9"/>
    <w:rsid w:val="008C527B"/>
    <w:rsid w:val="008E75C9"/>
    <w:rsid w:val="00907BBB"/>
    <w:rsid w:val="00920D1E"/>
    <w:rsid w:val="00921E28"/>
    <w:rsid w:val="009226D4"/>
    <w:rsid w:val="009448C9"/>
    <w:rsid w:val="00A27A08"/>
    <w:rsid w:val="00A66A63"/>
    <w:rsid w:val="00AC5E14"/>
    <w:rsid w:val="00AD39F1"/>
    <w:rsid w:val="00AE0D38"/>
    <w:rsid w:val="00B27DE9"/>
    <w:rsid w:val="00BA1719"/>
    <w:rsid w:val="00BC7F5F"/>
    <w:rsid w:val="00BF7674"/>
    <w:rsid w:val="00C56162"/>
    <w:rsid w:val="00C748D0"/>
    <w:rsid w:val="00C964AB"/>
    <w:rsid w:val="00CA266E"/>
    <w:rsid w:val="00CB25C0"/>
    <w:rsid w:val="00CB76B8"/>
    <w:rsid w:val="00CE48B7"/>
    <w:rsid w:val="00CE7087"/>
    <w:rsid w:val="00D36A66"/>
    <w:rsid w:val="00D44D91"/>
    <w:rsid w:val="00D56A16"/>
    <w:rsid w:val="00D7088D"/>
    <w:rsid w:val="00D817A6"/>
    <w:rsid w:val="00EA263C"/>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C19F"/>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2020-05-11T06:13:00Z</dcterms:created>
  <dcterms:modified xsi:type="dcterms:W3CDTF">2020-05-11T06:14:00Z</dcterms:modified>
</cp:coreProperties>
</file>